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C94BE" w14:textId="77777777" w:rsidR="00C509E7" w:rsidRDefault="00F87525" w:rsidP="004F6DB1">
      <w:pPr>
        <w:jc w:val="center"/>
        <w:rPr>
          <w:sz w:val="40"/>
          <w:szCs w:val="40"/>
        </w:rPr>
      </w:pPr>
      <w:r w:rsidRPr="00F87525">
        <w:rPr>
          <w:rFonts w:hint="eastAsia"/>
          <w:sz w:val="40"/>
          <w:szCs w:val="40"/>
        </w:rPr>
        <w:t>일본사회와 관광 과</w:t>
      </w:r>
      <w:r w:rsidR="00C509E7">
        <w:rPr>
          <w:rFonts w:hint="eastAsia"/>
          <w:sz w:val="40"/>
          <w:szCs w:val="40"/>
        </w:rPr>
        <w:t>제</w:t>
      </w:r>
    </w:p>
    <w:p w14:paraId="7D22F48B" w14:textId="77777777" w:rsidR="00C509E7" w:rsidRDefault="00F509BD" w:rsidP="00C509E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일본국가의 정치와 군사제도의 특징</w:t>
      </w:r>
    </w:p>
    <w:p w14:paraId="410C6930" w14:textId="77777777" w:rsidR="00C509E7" w:rsidRPr="00C509E7" w:rsidRDefault="00C509E7" w:rsidP="00C509E7">
      <w:pPr>
        <w:jc w:val="center"/>
        <w:rPr>
          <w:sz w:val="32"/>
          <w:szCs w:val="32"/>
        </w:rPr>
      </w:pPr>
    </w:p>
    <w:p w14:paraId="142C3779" w14:textId="167F0026" w:rsidR="00C509E7" w:rsidRDefault="00ED626A" w:rsidP="00C509E7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5BCA0D3" wp14:editId="4B643FC2">
            <wp:simplePos x="0" y="0"/>
            <wp:positionH relativeFrom="margin">
              <wp:posOffset>1162050</wp:posOffset>
            </wp:positionH>
            <wp:positionV relativeFrom="paragraph">
              <wp:posOffset>344805</wp:posOffset>
            </wp:positionV>
            <wp:extent cx="3594681" cy="2219325"/>
            <wp:effectExtent l="0" t="0" r="6350" b="0"/>
            <wp:wrapNone/>
            <wp:docPr id="1" name="그림 1" descr="실외, 건물, 도로, 잔디이(가) 표시된 사진&#10;&#10;자동 생성된 설명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56196d7318b6716e1defd206ca6303d475623947d2f1ec786465daa29184d3e47142c19f8985dcc664fde0d08c03c6196b00e5cf7dea185b86c9d7c67fdbe87749ff095e6affc72d96534d183f0d3cda3bc42843482c86d9b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681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9E7">
        <w:rPr>
          <w:rFonts w:hint="eastAsia"/>
          <w:sz w:val="24"/>
          <w:szCs w:val="24"/>
        </w:rPr>
        <w:t>2</w:t>
      </w:r>
      <w:r w:rsidR="006B283B">
        <w:rPr>
          <w:sz w:val="24"/>
          <w:szCs w:val="24"/>
        </w:rPr>
        <w:t>1</w:t>
      </w:r>
      <w:r w:rsidR="006B283B">
        <w:rPr>
          <w:rFonts w:hint="eastAsia"/>
          <w:sz w:val="24"/>
          <w:szCs w:val="24"/>
        </w:rPr>
        <w:t>5</w:t>
      </w:r>
      <w:r w:rsidR="00C509E7">
        <w:rPr>
          <w:sz w:val="24"/>
          <w:szCs w:val="24"/>
        </w:rPr>
        <w:t xml:space="preserve">03187 </w:t>
      </w:r>
      <w:r w:rsidR="00C509E7">
        <w:rPr>
          <w:rFonts w:hint="eastAsia"/>
          <w:sz w:val="24"/>
          <w:szCs w:val="24"/>
        </w:rPr>
        <w:t>일본어학과 김</w:t>
      </w:r>
      <w:r w:rsidR="006B283B">
        <w:rPr>
          <w:rFonts w:hint="eastAsia"/>
          <w:sz w:val="24"/>
          <w:szCs w:val="24"/>
        </w:rPr>
        <w:t>민</w:t>
      </w:r>
      <w:r w:rsidR="00C509E7">
        <w:rPr>
          <w:rFonts w:hint="eastAsia"/>
          <w:sz w:val="24"/>
          <w:szCs w:val="24"/>
        </w:rPr>
        <w:t>정</w:t>
      </w:r>
    </w:p>
    <w:p w14:paraId="7F58D90C" w14:textId="77777777" w:rsidR="00C509E7" w:rsidRDefault="00C509E7" w:rsidP="00C509E7">
      <w:pPr>
        <w:jc w:val="right"/>
        <w:rPr>
          <w:sz w:val="24"/>
          <w:szCs w:val="24"/>
        </w:rPr>
      </w:pPr>
    </w:p>
    <w:p w14:paraId="0E8B9520" w14:textId="77777777" w:rsidR="00C509E7" w:rsidRDefault="00C509E7" w:rsidP="00F509BD">
      <w:pPr>
        <w:jc w:val="center"/>
        <w:rPr>
          <w:sz w:val="24"/>
          <w:szCs w:val="24"/>
        </w:rPr>
      </w:pPr>
    </w:p>
    <w:p w14:paraId="1BE4B888" w14:textId="77777777" w:rsidR="00C509E7" w:rsidRDefault="00C509E7" w:rsidP="00C509E7">
      <w:pPr>
        <w:jc w:val="left"/>
        <w:rPr>
          <w:sz w:val="24"/>
          <w:szCs w:val="24"/>
        </w:rPr>
      </w:pPr>
    </w:p>
    <w:p w14:paraId="3087ECF5" w14:textId="77777777" w:rsidR="00C509E7" w:rsidRDefault="00C509E7" w:rsidP="00C509E7">
      <w:pPr>
        <w:jc w:val="right"/>
        <w:rPr>
          <w:sz w:val="24"/>
          <w:szCs w:val="24"/>
        </w:rPr>
      </w:pPr>
    </w:p>
    <w:p w14:paraId="699A4BA4" w14:textId="77777777" w:rsidR="00C509E7" w:rsidRDefault="00C509E7" w:rsidP="00C509E7">
      <w:pPr>
        <w:jc w:val="left"/>
        <w:rPr>
          <w:sz w:val="24"/>
          <w:szCs w:val="24"/>
        </w:rPr>
      </w:pPr>
    </w:p>
    <w:p w14:paraId="5377BC37" w14:textId="77777777" w:rsidR="00F509BD" w:rsidRDefault="00F509BD" w:rsidP="00C509E7">
      <w:pPr>
        <w:jc w:val="left"/>
        <w:rPr>
          <w:sz w:val="24"/>
          <w:szCs w:val="24"/>
        </w:rPr>
      </w:pPr>
    </w:p>
    <w:p w14:paraId="2DF3220D" w14:textId="10E7449D" w:rsidR="00742618" w:rsidRPr="00F509BD" w:rsidRDefault="00F509BD" w:rsidP="00742618">
      <w:pPr>
        <w:jc w:val="center"/>
        <w:rPr>
          <w:szCs w:val="20"/>
        </w:rPr>
      </w:pPr>
      <w:r w:rsidRPr="00F509BD">
        <w:rPr>
          <w:rFonts w:hint="eastAsia"/>
          <w:szCs w:val="20"/>
        </w:rPr>
        <w:t>일본 국회의 모습.</w:t>
      </w:r>
    </w:p>
    <w:p w14:paraId="492A7D23" w14:textId="17DE2C28" w:rsidR="00ED626A" w:rsidRPr="006724C3" w:rsidRDefault="00742618" w:rsidP="00F509B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일본의 국회는 국가 유일의 입법 기관이고,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국권의 최고 기관인 곳이다.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국회는 헌법 개정을 발의하며,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예산안을 결의하고,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조약을 승인하며,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내각 총리대신을 지명하는 등의 권한을 가지고 있다. </w:t>
      </w:r>
      <w:r>
        <w:rPr>
          <w:sz w:val="24"/>
          <w:szCs w:val="24"/>
        </w:rPr>
        <w:t xml:space="preserve">                                              </w:t>
      </w:r>
      <w:r>
        <w:rPr>
          <w:rFonts w:hint="eastAsia"/>
          <w:sz w:val="24"/>
          <w:szCs w:val="24"/>
        </w:rPr>
        <w:t>일본은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아직까지 천황이 있는 군주국가 이며,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천황은 일본의 상징적 국가원수이다.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하지만 천황이 일본의 직접적인 정치</w:t>
      </w:r>
      <w:bookmarkStart w:id="0" w:name="_GoBack"/>
      <w:bookmarkEnd w:id="0"/>
      <w:r>
        <w:rPr>
          <w:rFonts w:hint="eastAsia"/>
          <w:sz w:val="24"/>
          <w:szCs w:val="24"/>
        </w:rPr>
        <w:t>는 하지 않으며,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총리(총리내각대신)라는 행정부를 대표하는 수장이 실질적인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국가원수이자 일본의 지도자이다</w:t>
      </w:r>
      <w:r>
        <w:rPr>
          <w:sz w:val="24"/>
          <w:szCs w:val="24"/>
        </w:rPr>
        <w:t>.</w:t>
      </w:r>
    </w:p>
    <w:p w14:paraId="7E0F8A78" w14:textId="6190A91A" w:rsidR="00ED626A" w:rsidRDefault="003822A6" w:rsidP="003822A6">
      <w:pPr>
        <w:jc w:val="left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일본국</w:t>
      </w:r>
      <w:proofErr w:type="spellEnd"/>
      <w:r>
        <w:rPr>
          <w:rFonts w:hint="eastAsia"/>
          <w:sz w:val="24"/>
          <w:szCs w:val="24"/>
        </w:rPr>
        <w:t xml:space="preserve"> 헌법 제4조에서는 천황이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헌법이 정한 국사에 관한 행위만을 행하며,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국정에 관한 권능은 갖지 않는다</w:t>
      </w:r>
      <w:r>
        <w:rPr>
          <w:sz w:val="24"/>
          <w:szCs w:val="24"/>
        </w:rPr>
        <w:t xml:space="preserve">” </w:t>
      </w:r>
      <w:r>
        <w:rPr>
          <w:rFonts w:hint="eastAsia"/>
          <w:sz w:val="24"/>
          <w:szCs w:val="24"/>
        </w:rPr>
        <w:t>라고 규정되어 있다.</w:t>
      </w:r>
    </w:p>
    <w:p w14:paraId="354006DE" w14:textId="77777777" w:rsidR="00ED626A" w:rsidRPr="00ED626A" w:rsidRDefault="00ED626A" w:rsidP="003822A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일본의 국회는 양원제로 이루어져 있으며,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양원제는 국회가 </w:t>
      </w:r>
      <w:proofErr w:type="spellStart"/>
      <w:r>
        <w:rPr>
          <w:rFonts w:hint="eastAsia"/>
          <w:sz w:val="24"/>
          <w:szCs w:val="24"/>
        </w:rPr>
        <w:t>두개의</w:t>
      </w:r>
      <w:proofErr w:type="spellEnd"/>
      <w:r>
        <w:rPr>
          <w:rFonts w:hint="eastAsia"/>
          <w:sz w:val="24"/>
          <w:szCs w:val="24"/>
        </w:rPr>
        <w:t xml:space="preserve"> 의원으로 구성되어 있는 제도를 말한다.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일반적으로 </w:t>
      </w:r>
      <w:r>
        <w:rPr>
          <w:sz w:val="24"/>
          <w:szCs w:val="24"/>
        </w:rPr>
        <w:t>‘</w:t>
      </w:r>
      <w:r>
        <w:rPr>
          <w:rFonts w:hint="eastAsia"/>
          <w:sz w:val="24"/>
          <w:szCs w:val="24"/>
        </w:rPr>
        <w:t>상원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은 참의원,</w:t>
      </w:r>
      <w:r>
        <w:rPr>
          <w:sz w:val="24"/>
          <w:szCs w:val="24"/>
        </w:rPr>
        <w:t xml:space="preserve"> ‘</w:t>
      </w:r>
      <w:r>
        <w:rPr>
          <w:rFonts w:hint="eastAsia"/>
          <w:sz w:val="24"/>
          <w:szCs w:val="24"/>
        </w:rPr>
        <w:t>하원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은 중의원이라고 하고,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모두 국민의 투표로 선출된 국회의원이다.</w:t>
      </w:r>
    </w:p>
    <w:p w14:paraId="7454546D" w14:textId="77777777" w:rsidR="0084627A" w:rsidRDefault="0084627A" w:rsidP="0084627A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08847D9C" wp14:editId="075CD8FE">
            <wp:extent cx="2901663" cy="210502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98bee24c864aacd6aab6fcd850f6dd6ba7631fbe554a784d01929b7208b4d362f1b74a556ee431d1adbcc4c6f6010dc1a19bf92fdf64d15b215797fc2f70fa7f651cdf4edc7398dd4d841e6a178495358facbce29e57e9925c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51" cy="211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DB5F" w14:textId="23C20EE1" w:rsidR="00ED626A" w:rsidRDefault="0084627A" w:rsidP="00ED626A">
      <w:pPr>
        <w:jc w:val="center"/>
        <w:rPr>
          <w:szCs w:val="20"/>
        </w:rPr>
      </w:pPr>
      <w:r w:rsidRPr="0084627A">
        <w:rPr>
          <w:rFonts w:hint="eastAsia"/>
          <w:szCs w:val="20"/>
        </w:rPr>
        <w:t>일본 참의원</w:t>
      </w:r>
    </w:p>
    <w:p w14:paraId="38B906DB" w14:textId="7B0A3E2D" w:rsidR="00A432D3" w:rsidRPr="00A432D3" w:rsidRDefault="00A432D3" w:rsidP="00A432D3">
      <w:pPr>
        <w:pStyle w:val="aa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참의원은 일본국회를 구성하는 양원 중의 하나로,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상원에 해당하며</w:t>
      </w:r>
      <w:r>
        <w:rPr>
          <w:noProof/>
          <w:sz w:val="24"/>
          <w:szCs w:val="24"/>
        </w:rPr>
        <w:t>, 1947</w:t>
      </w:r>
      <w:r>
        <w:rPr>
          <w:rFonts w:hint="eastAsia"/>
          <w:noProof/>
          <w:sz w:val="24"/>
          <w:szCs w:val="24"/>
        </w:rPr>
        <w:t>년 현행 일본국 헌법이 시행되면서 제국의회의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귀족원을 대신하여 설치되어 중의원과 함께 국회를 구성한다.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참의원의 임기기간은</w:t>
      </w:r>
      <w:r>
        <w:rPr>
          <w:noProof/>
          <w:sz w:val="24"/>
          <w:szCs w:val="24"/>
        </w:rPr>
        <w:t xml:space="preserve"> 6</w:t>
      </w:r>
      <w:r>
        <w:rPr>
          <w:rFonts w:hint="eastAsia"/>
          <w:noProof/>
          <w:sz w:val="24"/>
          <w:szCs w:val="24"/>
        </w:rPr>
        <w:t>년이다.</w:t>
      </w:r>
      <w:r>
        <w:rPr>
          <w:rStyle w:val="a9"/>
          <w:noProof/>
          <w:sz w:val="24"/>
          <w:szCs w:val="24"/>
        </w:rPr>
        <w:endnoteReference w:id="1"/>
      </w:r>
      <w:r>
        <w:rPr>
          <w:rFonts w:hint="eastAsia"/>
          <w:noProof/>
          <w:sz w:val="24"/>
          <w:szCs w:val="24"/>
        </w:rPr>
        <w:t xml:space="preserve"> 3년마다 선거를 해서 선출한다.</w:t>
      </w:r>
    </w:p>
    <w:p w14:paraId="13E7BC6F" w14:textId="77777777" w:rsidR="00ED626A" w:rsidRDefault="00ED626A" w:rsidP="0084627A">
      <w:pPr>
        <w:jc w:val="center"/>
        <w:rPr>
          <w:szCs w:val="20"/>
        </w:rPr>
      </w:pPr>
      <w:r>
        <w:rPr>
          <w:rFonts w:hint="eastAsia"/>
          <w:noProof/>
          <w:szCs w:val="20"/>
        </w:rPr>
        <w:drawing>
          <wp:inline distT="0" distB="0" distL="0" distR="0" wp14:anchorId="184C2BC3" wp14:editId="622A31AC">
            <wp:extent cx="2755901" cy="2066925"/>
            <wp:effectExtent l="0" t="0" r="6350" b="0"/>
            <wp:docPr id="4" name="그림 4" descr="캐비닛, 주방, 실내, 오븐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e726b46966a415334e24b0a0636c63d645f2b7e671ee4aabf6501299bd9953cde60056c55ea0f2b1c970a5483492cd8d43e4103d4796474326e72b502698d71b987bfcd9ae8daa3607eb8c97a7996cd2a7ad48f69067e070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232" cy="206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9789" w14:textId="3DA4F59E" w:rsidR="00ED626A" w:rsidRDefault="00ED626A" w:rsidP="0084627A">
      <w:pPr>
        <w:jc w:val="center"/>
        <w:rPr>
          <w:szCs w:val="20"/>
        </w:rPr>
      </w:pPr>
      <w:r>
        <w:rPr>
          <w:rFonts w:hint="eastAsia"/>
          <w:szCs w:val="20"/>
        </w:rPr>
        <w:t>일본의 중의원</w:t>
      </w:r>
    </w:p>
    <w:p w14:paraId="2BE044D0" w14:textId="0E14D0B9" w:rsidR="006724C3" w:rsidRDefault="00A432D3" w:rsidP="006724C3">
      <w:pPr>
        <w:pStyle w:val="aa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중의원의 임기기간은 4년이다.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중의원은 참의원에 비해 임기기간이 짧고,</w:t>
      </w:r>
      <w:r>
        <w:rPr>
          <w:noProof/>
          <w:sz w:val="24"/>
          <w:szCs w:val="24"/>
        </w:rPr>
        <w:t xml:space="preserve"> </w:t>
      </w:r>
      <w:r w:rsidR="0091427D">
        <w:rPr>
          <w:rFonts w:hint="eastAsia"/>
          <w:noProof/>
          <w:sz w:val="24"/>
          <w:szCs w:val="24"/>
        </w:rPr>
        <w:t>임기 중에 해산될 수도 있다.</w:t>
      </w:r>
      <w:r w:rsidR="0091427D">
        <w:rPr>
          <w:noProof/>
          <w:sz w:val="24"/>
          <w:szCs w:val="24"/>
        </w:rPr>
        <w:t xml:space="preserve"> </w:t>
      </w:r>
      <w:r w:rsidR="0091427D">
        <w:rPr>
          <w:rFonts w:hint="eastAsia"/>
          <w:noProof/>
          <w:sz w:val="24"/>
          <w:szCs w:val="24"/>
        </w:rPr>
        <w:t xml:space="preserve">그리고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중의원만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내각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신임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결의권과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내각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불신임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결의권을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가지며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예산을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우선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심의할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수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있는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권한을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85937" w:rsidRPr="00685937">
        <w:rPr>
          <w:rFonts w:ascii="Arial" w:hAnsi="Arial" w:cs="Arial"/>
          <w:color w:val="222222"/>
          <w:sz w:val="24"/>
          <w:szCs w:val="24"/>
          <w:shd w:val="clear" w:color="auto" w:fill="FFFFFF"/>
        </w:rPr>
        <w:t>갖는다</w:t>
      </w:r>
      <w:r w:rsidR="00685937">
        <w:rPr>
          <w:rFonts w:ascii="Arial" w:hAnsi="Arial" w:cs="Arial" w:hint="eastAsia"/>
          <w:color w:val="222222"/>
          <w:sz w:val="24"/>
          <w:szCs w:val="24"/>
          <w:shd w:val="clear" w:color="auto" w:fill="FFFFFF"/>
        </w:rPr>
        <w:t xml:space="preserve">. </w:t>
      </w:r>
      <w:r w:rsidR="0091427D" w:rsidRPr="00685937">
        <w:rPr>
          <w:rFonts w:hint="eastAsia"/>
          <w:noProof/>
          <w:sz w:val="24"/>
          <w:szCs w:val="24"/>
        </w:rPr>
        <w:t>하지만 헌법 개정에서의 우월권은 없다</w:t>
      </w:r>
      <w:r w:rsidR="0091427D" w:rsidRPr="00685937">
        <w:rPr>
          <w:noProof/>
          <w:sz w:val="24"/>
          <w:szCs w:val="24"/>
        </w:rPr>
        <w:t>.</w:t>
      </w:r>
    </w:p>
    <w:p w14:paraId="4F97EEAC" w14:textId="651D78C2" w:rsidR="0091713B" w:rsidRPr="00685937" w:rsidRDefault="0091713B" w:rsidP="006724C3">
      <w:pPr>
        <w:pStyle w:val="aa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그리고 일본의 총선 투표율을 살펴보면 낮은 수준이다.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 xml:space="preserve">실제로 </w:t>
      </w:r>
      <w:r>
        <w:rPr>
          <w:noProof/>
          <w:sz w:val="24"/>
          <w:szCs w:val="24"/>
        </w:rPr>
        <w:t>2017</w:t>
      </w:r>
      <w:r>
        <w:rPr>
          <w:rFonts w:hint="eastAsia"/>
          <w:noProof/>
          <w:sz w:val="24"/>
          <w:szCs w:val="24"/>
        </w:rPr>
        <w:t>년도에 행해진 총선거 투표율을 보면</w:t>
      </w:r>
      <w:r w:rsidR="0017781C">
        <w:rPr>
          <w:rFonts w:hint="eastAsia"/>
          <w:noProof/>
          <w:sz w:val="24"/>
          <w:szCs w:val="24"/>
        </w:rPr>
        <w:t xml:space="preserve"> 사전투표를 포함해서 </w:t>
      </w:r>
      <w:r w:rsidR="0017781C">
        <w:rPr>
          <w:noProof/>
          <w:sz w:val="24"/>
          <w:szCs w:val="24"/>
        </w:rPr>
        <w:t>53%</w:t>
      </w:r>
      <w:r w:rsidR="0017781C">
        <w:rPr>
          <w:rFonts w:hint="eastAsia"/>
          <w:noProof/>
          <w:sz w:val="24"/>
          <w:szCs w:val="24"/>
        </w:rPr>
        <w:t>정도에 그쳤다</w:t>
      </w:r>
      <w:r>
        <w:rPr>
          <w:rFonts w:hint="eastAsia"/>
          <w:noProof/>
          <w:sz w:val="24"/>
          <w:szCs w:val="24"/>
        </w:rPr>
        <w:t>.</w:t>
      </w:r>
      <w:r>
        <w:rPr>
          <w:noProof/>
          <w:sz w:val="24"/>
          <w:szCs w:val="24"/>
        </w:rPr>
        <w:t xml:space="preserve"> </w:t>
      </w:r>
      <w:r w:rsidR="0017781C">
        <w:rPr>
          <w:noProof/>
          <w:sz w:val="24"/>
          <w:szCs w:val="24"/>
        </w:rPr>
        <w:t>31~47</w:t>
      </w:r>
      <w:r w:rsidR="0017781C">
        <w:rPr>
          <w:rFonts w:hint="eastAsia"/>
          <w:noProof/>
          <w:sz w:val="24"/>
          <w:szCs w:val="24"/>
        </w:rPr>
        <w:t xml:space="preserve">대 총선의 </w:t>
      </w:r>
      <w:r>
        <w:rPr>
          <w:rFonts w:hint="eastAsia"/>
          <w:noProof/>
          <w:sz w:val="24"/>
          <w:szCs w:val="24"/>
        </w:rPr>
        <w:t xml:space="preserve">연령대별 투표율을 보면 </w:t>
      </w:r>
      <w:r>
        <w:rPr>
          <w:noProof/>
          <w:sz w:val="24"/>
          <w:szCs w:val="24"/>
        </w:rPr>
        <w:t>20</w:t>
      </w:r>
      <w:r>
        <w:rPr>
          <w:rFonts w:hint="eastAsia"/>
          <w:noProof/>
          <w:sz w:val="24"/>
          <w:szCs w:val="24"/>
        </w:rPr>
        <w:t>대가 제일 낮고,</w:t>
      </w:r>
      <w:r>
        <w:rPr>
          <w:noProof/>
          <w:sz w:val="24"/>
          <w:szCs w:val="24"/>
        </w:rPr>
        <w:t xml:space="preserve"> 60</w:t>
      </w:r>
      <w:r>
        <w:rPr>
          <w:rFonts w:hint="eastAsia"/>
          <w:noProof/>
          <w:sz w:val="24"/>
          <w:szCs w:val="24"/>
        </w:rPr>
        <w:t>대가 제일 높다.</w:t>
      </w:r>
      <w:r w:rsidR="0017781C">
        <w:rPr>
          <w:noProof/>
          <w:sz w:val="24"/>
          <w:szCs w:val="24"/>
        </w:rPr>
        <w:t xml:space="preserve"> </w:t>
      </w:r>
    </w:p>
    <w:sectPr w:rsidR="0091713B" w:rsidRPr="00685937">
      <w:endnotePr>
        <w:numFmt w:val="decimal"/>
      </w:endnotePr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4EC28" w14:textId="77777777" w:rsidR="00CB6C17" w:rsidRDefault="00CB6C17" w:rsidP="003822A6">
      <w:pPr>
        <w:spacing w:after="0" w:line="240" w:lineRule="auto"/>
      </w:pPr>
      <w:r>
        <w:separator/>
      </w:r>
    </w:p>
  </w:endnote>
  <w:endnote w:type="continuationSeparator" w:id="0">
    <w:p w14:paraId="073806F4" w14:textId="77777777" w:rsidR="00CB6C17" w:rsidRDefault="00CB6C17" w:rsidP="003822A6">
      <w:pPr>
        <w:spacing w:after="0" w:line="240" w:lineRule="auto"/>
      </w:pPr>
      <w:r>
        <w:continuationSeparator/>
      </w:r>
    </w:p>
  </w:endnote>
  <w:endnote w:id="1">
    <w:p w14:paraId="6E3684B2" w14:textId="34F5AFE8" w:rsidR="0004569A" w:rsidRDefault="0004569A" w:rsidP="00A432D3">
      <w:pPr>
        <w:pStyle w:val="aa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4569A" w14:paraId="33950F3E" w14:textId="77777777" w:rsidTr="00851B68">
        <w:trPr>
          <w:trHeight w:val="2339"/>
        </w:trPr>
        <w:tc>
          <w:tcPr>
            <w:tcW w:w="4508" w:type="dxa"/>
          </w:tcPr>
          <w:p w14:paraId="3C8D82AC" w14:textId="77777777" w:rsidR="0004569A" w:rsidRDefault="0004569A" w:rsidP="00851B6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A10212" wp14:editId="6AD95FB4">
                  <wp:extent cx="1508760" cy="1508760"/>
                  <wp:effectExtent l="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57e2f4b0f51c2792c1d3ffbd1c0ce3dff0a95723de3b80e9700657df0bee597f2b064f20c507a4e040662f324c6b6126b656ec8e57f88ae0a2cee47b07a1a21138abc62de9c57f0e1f60f8fd61997de91b8664a2a36536040b4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BDACA71" w14:textId="77777777" w:rsidR="0004569A" w:rsidRDefault="0004569A" w:rsidP="00851B68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395D46" wp14:editId="23BC1B07">
                  <wp:extent cx="2387442" cy="1470660"/>
                  <wp:effectExtent l="0" t="0" r="1270" b="7620"/>
                  <wp:docPr id="8" name="그림 8" descr="그리기, 방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f6790e83d72b67bfcb2a1d4ac4982f56c0c1f56484d4dd03374d374b8a51d5e1514eb54920b8a74ae56bc9dcc55bcf1f86755e860b401bbbc4968cc2224d8e6c1ed5342849b6f5491f6ebacb87f22f5d8e0a0905bb9cf82fac1.pn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442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68E38" w14:textId="77777777" w:rsidR="0004569A" w:rsidRDefault="0004569A" w:rsidP="00A432D3">
      <w:pPr>
        <w:pStyle w:val="a8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일본정부의 인장 </w:t>
      </w:r>
      <w:r>
        <w:rPr>
          <w:sz w:val="24"/>
          <w:szCs w:val="24"/>
        </w:rPr>
        <w:t xml:space="preserve">                  </w:t>
      </w:r>
      <w:r>
        <w:rPr>
          <w:rFonts w:hint="eastAsia"/>
          <w:sz w:val="24"/>
          <w:szCs w:val="24"/>
        </w:rPr>
        <w:t>내각 총리 대신의 문장</w:t>
      </w:r>
    </w:p>
    <w:p w14:paraId="773AEC3B" w14:textId="77777777" w:rsidR="0004569A" w:rsidRDefault="0004569A" w:rsidP="00A432D3">
      <w:pPr>
        <w:pStyle w:val="a8"/>
        <w:rPr>
          <w:sz w:val="24"/>
          <w:szCs w:val="24"/>
        </w:rPr>
      </w:pPr>
      <w:r>
        <w:rPr>
          <w:rFonts w:hint="eastAsia"/>
          <w:sz w:val="24"/>
          <w:szCs w:val="24"/>
        </w:rPr>
        <w:t>앞서 설명했던 대로,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일본은 국가 원수가 총리이며 현재 일본의 총리는 </w:t>
      </w:r>
      <w:proofErr w:type="spellStart"/>
      <w:r>
        <w:rPr>
          <w:rFonts w:hint="eastAsia"/>
          <w:sz w:val="24"/>
          <w:szCs w:val="24"/>
        </w:rPr>
        <w:t>아베</w:t>
      </w:r>
      <w:proofErr w:type="spellEnd"/>
      <w:r>
        <w:rPr>
          <w:rFonts w:hint="eastAsia"/>
          <w:sz w:val="24"/>
          <w:szCs w:val="24"/>
        </w:rPr>
        <w:t xml:space="preserve"> 신조 이다.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그리고 일본 역사상 가장 오랫동안 임기기간을 가진 총리이다.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총리는 국회의원과 달리 임기기간이 정해져 있지 않기 때문이다.</w:t>
      </w:r>
    </w:p>
    <w:p w14:paraId="2A85973C" w14:textId="77777777" w:rsidR="0004569A" w:rsidRPr="007D5715" w:rsidRDefault="0004569A" w:rsidP="00A432D3">
      <w:pPr>
        <w:pStyle w:val="a8"/>
        <w:rPr>
          <w:rFonts w:ascii="Arial" w:hAnsi="Arial" w:cs="Arial"/>
        </w:rPr>
      </w:pPr>
      <w:r>
        <w:rPr>
          <w:rFonts w:hint="eastAsia"/>
          <w:sz w:val="24"/>
          <w:szCs w:val="24"/>
        </w:rPr>
        <w:t xml:space="preserve">총리는 </w:t>
      </w:r>
      <w:proofErr w:type="spellStart"/>
      <w:r>
        <w:rPr>
          <w:rFonts w:hint="eastAsia"/>
          <w:sz w:val="24"/>
          <w:szCs w:val="24"/>
        </w:rPr>
        <w:t>메이지유신</w:t>
      </w:r>
      <w:proofErr w:type="spellEnd"/>
      <w:r>
        <w:rPr>
          <w:rFonts w:hint="eastAsia"/>
          <w:sz w:val="24"/>
          <w:szCs w:val="24"/>
        </w:rPr>
        <w:t xml:space="preserve"> 직후에 생겨났으며,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초대 총리인 </w:t>
      </w:r>
      <w:proofErr w:type="spellStart"/>
      <w:r>
        <w:rPr>
          <w:rFonts w:hint="eastAsia"/>
          <w:sz w:val="24"/>
          <w:szCs w:val="24"/>
        </w:rPr>
        <w:t>이토</w:t>
      </w:r>
      <w:proofErr w:type="spellEnd"/>
      <w:r>
        <w:rPr>
          <w:rFonts w:hint="eastAsia"/>
          <w:sz w:val="24"/>
          <w:szCs w:val="24"/>
        </w:rPr>
        <w:t xml:space="preserve"> </w:t>
      </w:r>
      <w:proofErr w:type="spellStart"/>
      <w:r>
        <w:rPr>
          <w:rFonts w:hint="eastAsia"/>
          <w:sz w:val="24"/>
          <w:szCs w:val="24"/>
        </w:rPr>
        <w:t>히로부미의</w:t>
      </w:r>
      <w:proofErr w:type="spellEnd"/>
      <w:r>
        <w:rPr>
          <w:rFonts w:hint="eastAsia"/>
          <w:sz w:val="24"/>
          <w:szCs w:val="24"/>
        </w:rPr>
        <w:t xml:space="preserve"> 주도로 근대적인 내각 제도가 도입되면서,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내각 제도와 내각총리대신이 나타나고 </w:t>
      </w:r>
      <w:r>
        <w:rPr>
          <w:sz w:val="24"/>
          <w:szCs w:val="24"/>
        </w:rPr>
        <w:t>1889</w:t>
      </w:r>
      <w:r>
        <w:rPr>
          <w:rFonts w:hint="eastAsia"/>
          <w:sz w:val="24"/>
          <w:szCs w:val="24"/>
        </w:rPr>
        <w:t xml:space="preserve">년 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월 </w:t>
      </w:r>
      <w:r>
        <w:rPr>
          <w:sz w:val="24"/>
          <w:szCs w:val="24"/>
        </w:rPr>
        <w:t>11</w:t>
      </w:r>
      <w:r>
        <w:rPr>
          <w:rFonts w:hint="eastAsia"/>
          <w:sz w:val="24"/>
          <w:szCs w:val="24"/>
        </w:rPr>
        <w:t xml:space="preserve">일에 </w:t>
      </w:r>
      <w:r>
        <w:rPr>
          <w:sz w:val="24"/>
          <w:szCs w:val="24"/>
        </w:rPr>
        <w:t>‘</w:t>
      </w:r>
      <w:r>
        <w:rPr>
          <w:rFonts w:hint="eastAsia"/>
          <w:sz w:val="24"/>
          <w:szCs w:val="24"/>
        </w:rPr>
        <w:t>대일본제국 헌법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을 제정하면서 확립하게 된다.</w:t>
      </w:r>
      <w:r>
        <w:rPr>
          <w:rFonts w:ascii="Arial" w:hAnsi="Arial" w:cs="Arial"/>
        </w:rPr>
        <w:t xml:space="preserve"> </w:t>
      </w:r>
    </w:p>
    <w:p w14:paraId="62079FC1" w14:textId="37974A82" w:rsidR="0004569A" w:rsidRPr="002A4462" w:rsidRDefault="0004569A" w:rsidP="00A432D3">
      <w:pPr>
        <w:pStyle w:val="a8"/>
        <w:rPr>
          <w:rFonts w:eastAsiaTheme="minorHAnsi"/>
          <w:sz w:val="24"/>
          <w:szCs w:val="24"/>
        </w:rPr>
      </w:pPr>
      <w:r>
        <w:rPr>
          <w:rFonts w:hint="eastAsia"/>
          <w:sz w:val="24"/>
          <w:szCs w:val="24"/>
        </w:rPr>
        <w:t xml:space="preserve">총리는 국민들이 투표로 </w:t>
      </w:r>
      <w:proofErr w:type="spellStart"/>
      <w:r>
        <w:rPr>
          <w:rFonts w:hint="eastAsia"/>
          <w:sz w:val="24"/>
          <w:szCs w:val="24"/>
        </w:rPr>
        <w:t>뽑지않는다</w:t>
      </w:r>
      <w:proofErr w:type="spellEnd"/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중의원과 참의원의 투표로 중의원 중에서 국</w:t>
      </w:r>
      <w:r w:rsidR="003748EA">
        <w:rPr>
          <w:rFonts w:hint="eastAsia"/>
          <w:sz w:val="24"/>
          <w:szCs w:val="24"/>
        </w:rPr>
        <w:t>회</w:t>
      </w:r>
      <w:r>
        <w:rPr>
          <w:rFonts w:hint="eastAsia"/>
          <w:sz w:val="24"/>
          <w:szCs w:val="24"/>
        </w:rPr>
        <w:t>의 의결로 선출된다.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일본 총리는 현재 일본의 실질적인 최고지도자로써,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외교적,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정치적,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군사적인 </w:t>
      </w:r>
      <w:r w:rsidRPr="002A4462">
        <w:rPr>
          <w:rFonts w:eastAsiaTheme="minorHAnsi" w:hint="eastAsia"/>
          <w:sz w:val="24"/>
          <w:szCs w:val="24"/>
        </w:rPr>
        <w:t>실권을 갖는다.</w:t>
      </w:r>
      <w:r w:rsidRPr="002A4462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                            </w:t>
      </w:r>
      <w:r w:rsidR="00AC7A8F">
        <w:rPr>
          <w:rFonts w:eastAsiaTheme="minorHAnsi"/>
          <w:sz w:val="24"/>
          <w:szCs w:val="24"/>
        </w:rPr>
        <w:t xml:space="preserve">         </w:t>
      </w:r>
      <w:r>
        <w:rPr>
          <w:rFonts w:eastAsiaTheme="minorHAnsi" w:hint="eastAsia"/>
          <w:sz w:val="24"/>
          <w:szCs w:val="24"/>
        </w:rPr>
        <w:t>총리의 자격은</w:t>
      </w:r>
    </w:p>
    <w:p w14:paraId="5988897A" w14:textId="6931FC8C" w:rsidR="0004569A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 w:val="24"/>
          <w:szCs w:val="24"/>
        </w:rPr>
      </w:pPr>
      <w:proofErr w:type="gramStart"/>
      <w:r>
        <w:rPr>
          <w:rFonts w:eastAsiaTheme="minorHAnsi" w:cs="굴림" w:hint="eastAsia"/>
          <w:kern w:val="0"/>
          <w:sz w:val="24"/>
          <w:szCs w:val="24"/>
        </w:rPr>
        <w:t>1</w:t>
      </w:r>
      <w:r>
        <w:rPr>
          <w:rFonts w:eastAsiaTheme="minorHAnsi" w:cs="굴림"/>
          <w:kern w:val="0"/>
          <w:sz w:val="24"/>
          <w:szCs w:val="24"/>
        </w:rPr>
        <w:t>.</w:t>
      </w:r>
      <w:r w:rsidRPr="007D5715">
        <w:rPr>
          <w:rFonts w:eastAsiaTheme="minorHAnsi" w:cs="굴림" w:hint="eastAsia"/>
          <w:kern w:val="0"/>
          <w:sz w:val="24"/>
          <w:szCs w:val="24"/>
        </w:rPr>
        <w:t>총리대신과</w:t>
      </w:r>
      <w:proofErr w:type="gramEnd"/>
      <w:r w:rsidRPr="007D5715">
        <w:rPr>
          <w:rFonts w:eastAsiaTheme="minorHAnsi" w:cs="굴림" w:hint="eastAsia"/>
          <w:kern w:val="0"/>
          <w:sz w:val="24"/>
          <w:szCs w:val="24"/>
        </w:rPr>
        <w:t xml:space="preserve"> 기타의 국무대신은 문민이어야 한다. (헌법 제66조 2항)</w:t>
      </w:r>
      <w:r w:rsidR="00F14216">
        <w:rPr>
          <w:rFonts w:eastAsiaTheme="minorHAnsi" w:cs="굴림"/>
          <w:kern w:val="0"/>
          <w:sz w:val="24"/>
          <w:szCs w:val="24"/>
        </w:rPr>
        <w:t xml:space="preserve">             </w:t>
      </w:r>
      <w:proofErr w:type="gramStart"/>
      <w:r w:rsidR="00F14216">
        <w:rPr>
          <w:rFonts w:eastAsiaTheme="minorHAnsi" w:cs="굴림" w:hint="eastAsia"/>
          <w:kern w:val="0"/>
          <w:sz w:val="24"/>
          <w:szCs w:val="24"/>
        </w:rPr>
        <w:t>2</w:t>
      </w:r>
      <w:r w:rsidR="00F14216">
        <w:rPr>
          <w:rFonts w:eastAsiaTheme="minorHAnsi" w:cs="굴림"/>
          <w:kern w:val="0"/>
          <w:sz w:val="24"/>
          <w:szCs w:val="24"/>
        </w:rPr>
        <w:t>.</w:t>
      </w:r>
      <w:r w:rsidR="00F14216" w:rsidRPr="007D5715">
        <w:rPr>
          <w:rFonts w:eastAsiaTheme="minorHAnsi" w:cs="굴림" w:hint="eastAsia"/>
          <w:kern w:val="0"/>
          <w:sz w:val="24"/>
          <w:szCs w:val="24"/>
        </w:rPr>
        <w:t>총리대신은</w:t>
      </w:r>
      <w:proofErr w:type="gramEnd"/>
      <w:r w:rsidR="00F14216" w:rsidRPr="007D5715">
        <w:rPr>
          <w:rFonts w:eastAsiaTheme="minorHAnsi" w:cs="굴림" w:hint="eastAsia"/>
          <w:kern w:val="0"/>
          <w:sz w:val="24"/>
          <w:szCs w:val="24"/>
        </w:rPr>
        <w:t xml:space="preserve"> 국회의원 중에서 국회의 의결로 지명한다. 이 지명은 다른 모든 안건에 우선하여 행한다. (헌법 제67조 1항)</w:t>
      </w:r>
      <w:r w:rsidR="00F14216">
        <w:rPr>
          <w:rFonts w:eastAsiaTheme="minorHAnsi" w:cs="굴림"/>
          <w:kern w:val="0"/>
          <w:sz w:val="24"/>
          <w:szCs w:val="24"/>
        </w:rPr>
        <w:t xml:space="preserve">                               </w:t>
      </w:r>
      <w:proofErr w:type="gramStart"/>
      <w:r w:rsidR="00F14216">
        <w:rPr>
          <w:rFonts w:eastAsiaTheme="minorHAnsi" w:cs="굴림"/>
          <w:kern w:val="0"/>
          <w:sz w:val="24"/>
          <w:szCs w:val="24"/>
        </w:rPr>
        <w:t>3.</w:t>
      </w:r>
      <w:r w:rsidR="00F14216">
        <w:rPr>
          <w:rFonts w:eastAsiaTheme="minorHAnsi" w:cs="굴림" w:hint="eastAsia"/>
          <w:kern w:val="0"/>
          <w:sz w:val="24"/>
          <w:szCs w:val="24"/>
        </w:rPr>
        <w:t>천황</w:t>
      </w:r>
      <w:r w:rsidR="00F14216" w:rsidRPr="007D5715">
        <w:rPr>
          <w:rFonts w:eastAsiaTheme="minorHAnsi" w:cs="굴림" w:hint="eastAsia"/>
          <w:kern w:val="0"/>
          <w:sz w:val="24"/>
          <w:szCs w:val="24"/>
        </w:rPr>
        <w:t>은</w:t>
      </w:r>
      <w:proofErr w:type="gramEnd"/>
      <w:r w:rsidR="00F14216" w:rsidRPr="007D5715">
        <w:rPr>
          <w:rFonts w:eastAsiaTheme="minorHAnsi" w:cs="굴림" w:hint="eastAsia"/>
          <w:kern w:val="0"/>
          <w:sz w:val="24"/>
          <w:szCs w:val="24"/>
        </w:rPr>
        <w:t xml:space="preserve"> 국회의 지명에 기초하여 내각총리대신을 임명한다. (헌법 제6조 1항)</w:t>
      </w:r>
      <w:r w:rsidR="00F14216" w:rsidRPr="002A4462">
        <w:rPr>
          <w:rFonts w:eastAsiaTheme="minorHAnsi" w:cs="굴림"/>
          <w:kern w:val="0"/>
          <w:sz w:val="24"/>
          <w:szCs w:val="24"/>
        </w:rPr>
        <w:t xml:space="preserve"> </w:t>
      </w:r>
    </w:p>
    <w:p w14:paraId="2606A459" w14:textId="4F98B8EC" w:rsidR="0091713B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 w:rsidRPr="002A4462">
        <w:rPr>
          <w:rFonts w:eastAsiaTheme="minorHAnsi" w:hint="eastAsia"/>
          <w:sz w:val="24"/>
          <w:szCs w:val="24"/>
        </w:rPr>
        <w:t xml:space="preserve">총리의 권한은 내각의 수반으로서 내각의 구성원인 국무대신을 임명하고 행정 각부를 </w:t>
      </w:r>
      <w:r>
        <w:rPr>
          <w:rFonts w:eastAsiaTheme="minorHAnsi" w:hint="eastAsia"/>
          <w:sz w:val="24"/>
          <w:szCs w:val="24"/>
        </w:rPr>
        <w:t>지휘,</w:t>
      </w:r>
      <w:r>
        <w:rPr>
          <w:rFonts w:eastAsiaTheme="minorHAnsi"/>
          <w:sz w:val="24"/>
          <w:szCs w:val="24"/>
        </w:rPr>
        <w:t xml:space="preserve"> </w:t>
      </w:r>
      <w:r>
        <w:rPr>
          <w:rFonts w:eastAsiaTheme="minorHAnsi" w:hint="eastAsia"/>
          <w:sz w:val="24"/>
          <w:szCs w:val="24"/>
        </w:rPr>
        <w:t xml:space="preserve">감독하고 </w:t>
      </w:r>
      <w:r w:rsidRPr="002A4462">
        <w:rPr>
          <w:rFonts w:eastAsiaTheme="minorHAnsi" w:hint="eastAsia"/>
          <w:sz w:val="24"/>
          <w:szCs w:val="24"/>
        </w:rPr>
        <w:t>내각을 대표해서 국회에 예산안 등의 의안을</w:t>
      </w:r>
      <w:r>
        <w:rPr>
          <w:rFonts w:eastAsiaTheme="minorHAnsi" w:hint="eastAsia"/>
          <w:sz w:val="24"/>
          <w:szCs w:val="24"/>
        </w:rPr>
        <w:t xml:space="preserve"> 제출한다</w:t>
      </w:r>
      <w:r>
        <w:rPr>
          <w:rFonts w:eastAsiaTheme="minorHAnsi"/>
          <w:sz w:val="24"/>
          <w:szCs w:val="24"/>
        </w:rPr>
        <w:t>.</w:t>
      </w:r>
      <w:r w:rsidRPr="00EA1880">
        <w:rPr>
          <w:rFonts w:eastAsiaTheme="minorHAnsi" w:hint="eastAsia"/>
          <w:sz w:val="24"/>
          <w:szCs w:val="24"/>
        </w:rPr>
        <w:t xml:space="preserve"> </w:t>
      </w:r>
      <w:r>
        <w:rPr>
          <w:rFonts w:eastAsiaTheme="minorHAnsi" w:hint="eastAsia"/>
          <w:sz w:val="24"/>
          <w:szCs w:val="24"/>
        </w:rPr>
        <w:t xml:space="preserve">그리고 </w:t>
      </w:r>
      <w:proofErr w:type="spellStart"/>
      <w:r>
        <w:rPr>
          <w:rFonts w:eastAsiaTheme="minorHAnsi" w:hint="eastAsia"/>
          <w:sz w:val="24"/>
          <w:szCs w:val="24"/>
        </w:rPr>
        <w:t>하의원과</w:t>
      </w:r>
      <w:proofErr w:type="spellEnd"/>
      <w:r>
        <w:rPr>
          <w:rFonts w:eastAsiaTheme="minorHAnsi" w:hint="eastAsia"/>
          <w:sz w:val="24"/>
          <w:szCs w:val="24"/>
        </w:rPr>
        <w:t xml:space="preserve"> 중의원을</w:t>
      </w:r>
      <w:r>
        <w:rPr>
          <w:rFonts w:eastAsiaTheme="minorHAnsi"/>
          <w:sz w:val="24"/>
          <w:szCs w:val="24"/>
        </w:rPr>
        <w:t xml:space="preserve"> </w:t>
      </w:r>
      <w:r w:rsidRPr="002A4462">
        <w:rPr>
          <w:rFonts w:eastAsiaTheme="minorHAnsi" w:hint="eastAsia"/>
          <w:sz w:val="24"/>
          <w:szCs w:val="24"/>
        </w:rPr>
        <w:t>해산</w:t>
      </w:r>
      <w:r>
        <w:rPr>
          <w:rFonts w:eastAsiaTheme="minorHAnsi" w:hint="eastAsia"/>
          <w:sz w:val="24"/>
          <w:szCs w:val="24"/>
        </w:rPr>
        <w:t xml:space="preserve"> 시킬 </w:t>
      </w:r>
      <w:r w:rsidRPr="002A4462">
        <w:rPr>
          <w:rFonts w:eastAsiaTheme="minorHAnsi" w:hint="eastAsia"/>
          <w:sz w:val="24"/>
          <w:szCs w:val="24"/>
        </w:rPr>
        <w:t xml:space="preserve">수 있는 권한을 가진다. </w:t>
      </w:r>
      <w:r>
        <w:rPr>
          <w:rFonts w:eastAsiaTheme="minorHAnsi" w:hint="eastAsia"/>
          <w:sz w:val="24"/>
          <w:szCs w:val="24"/>
        </w:rPr>
        <w:t>그리고</w:t>
      </w:r>
      <w:r w:rsidR="00A07496">
        <w:rPr>
          <w:rFonts w:eastAsiaTheme="minorHAnsi" w:hint="eastAsia"/>
          <w:sz w:val="24"/>
          <w:szCs w:val="24"/>
        </w:rPr>
        <w:t>,</w:t>
      </w:r>
      <w:r w:rsidRPr="002A4462">
        <w:rPr>
          <w:rFonts w:eastAsiaTheme="minorHAnsi" w:hint="eastAsia"/>
          <w:sz w:val="24"/>
          <w:szCs w:val="24"/>
        </w:rPr>
        <w:t xml:space="preserve"> 조약을 체결하는 등 외교를 행하고, 외교안건에 관하여 국회에 보고한다.</w:t>
      </w:r>
      <w:r>
        <w:rPr>
          <w:rFonts w:eastAsiaTheme="minorHAnsi"/>
          <w:sz w:val="24"/>
          <w:szCs w:val="24"/>
        </w:rPr>
        <w:t xml:space="preserve"> </w:t>
      </w:r>
      <w:r>
        <w:rPr>
          <w:rFonts w:eastAsiaTheme="minorHAnsi" w:hint="eastAsia"/>
          <w:sz w:val="24"/>
          <w:szCs w:val="24"/>
        </w:rPr>
        <w:t>그리고</w:t>
      </w:r>
      <w:r w:rsidRPr="00EA1880">
        <w:rPr>
          <w:rFonts w:ascii="Arial" w:hAnsi="Arial" w:cs="Arial"/>
        </w:rPr>
        <w:t xml:space="preserve"> </w:t>
      </w:r>
      <w:r w:rsidRPr="00EA1880">
        <w:rPr>
          <w:rFonts w:ascii="Arial" w:hAnsi="Arial" w:cs="Arial"/>
          <w:sz w:val="24"/>
          <w:szCs w:val="24"/>
        </w:rPr>
        <w:t>막강한</w:t>
      </w:r>
      <w:r w:rsidRPr="00EA1880">
        <w:rPr>
          <w:rFonts w:ascii="Arial" w:hAnsi="Arial" w:cs="Arial"/>
          <w:sz w:val="24"/>
          <w:szCs w:val="24"/>
        </w:rPr>
        <w:t xml:space="preserve"> </w:t>
      </w:r>
      <w:r w:rsidRPr="00EA1880">
        <w:rPr>
          <w:rFonts w:ascii="Arial" w:hAnsi="Arial" w:cs="Arial"/>
          <w:sz w:val="24"/>
          <w:szCs w:val="24"/>
        </w:rPr>
        <w:t>권한인</w:t>
      </w:r>
      <w:r w:rsidRPr="00EA18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자위대의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최고지휘감독권을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가진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군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통수권을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가지게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된다</w:t>
      </w:r>
      <w:r>
        <w:rPr>
          <w:rFonts w:ascii="Arial" w:hAnsi="Arial" w:cs="Arial" w:hint="eastAsia"/>
          <w:sz w:val="24"/>
          <w:szCs w:val="24"/>
        </w:rPr>
        <w:t>.</w:t>
      </w:r>
    </w:p>
    <w:p w14:paraId="29D78900" w14:textId="2B43840F" w:rsidR="00F14216" w:rsidRPr="00F14216" w:rsidRDefault="00F14216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그리고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국가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행정조직에는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여러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가지가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있다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그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중에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몇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가지만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살펴보면</w:t>
      </w:r>
      <w:r>
        <w:rPr>
          <w:rFonts w:ascii="Arial" w:hAnsi="Arial" w:cs="Arial" w:hint="eastAsia"/>
          <w:sz w:val="24"/>
          <w:szCs w:val="24"/>
        </w:rPr>
        <w:t>,</w:t>
      </w:r>
    </w:p>
    <w:p w14:paraId="4DC3E928" w14:textId="77777777" w:rsidR="0004569A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026591CC" wp14:editId="1D61D647">
            <wp:extent cx="2004888" cy="2676525"/>
            <wp:effectExtent l="0" t="0" r="0" b="0"/>
            <wp:docPr id="10" name="그림 10" descr="실외, 도로, 건물, 거리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33cce2f896a00357dab0104c4b6cb7e6928bab05dfc24337ccb2d21d1ff71b4b562109f4c9e9fa64a7d3c484c34e2e5e097ad98cc544f1ee352bc66eae9de25bcd121bc6d7a1ba4bfc44d7e8f14574eb549c0f1a6b7dd79a67.jpg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05" cy="268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6FE1" w14:textId="77777777" w:rsidR="0004569A" w:rsidRPr="007C5C82" w:rsidRDefault="0004569A" w:rsidP="00AC7A8F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 w:rsidRPr="00FC3C1A">
        <w:rPr>
          <w:rFonts w:ascii="Arial" w:hAnsi="Arial" w:cs="Arial" w:hint="eastAsia"/>
          <w:szCs w:val="20"/>
        </w:rPr>
        <w:t>일본</w:t>
      </w:r>
      <w:r w:rsidRPr="00FC3C1A">
        <w:rPr>
          <w:rFonts w:ascii="Arial" w:hAnsi="Arial" w:cs="Arial" w:hint="eastAsia"/>
          <w:szCs w:val="20"/>
        </w:rPr>
        <w:t xml:space="preserve"> </w:t>
      </w:r>
      <w:r w:rsidRPr="00FC3C1A">
        <w:rPr>
          <w:rFonts w:ascii="Arial" w:hAnsi="Arial" w:cs="Arial" w:hint="eastAsia"/>
          <w:szCs w:val="20"/>
        </w:rPr>
        <w:t>경찰청</w:t>
      </w:r>
      <w:r>
        <w:rPr>
          <w:rFonts w:ascii="Arial" w:hAnsi="Arial" w:cs="Arial" w:hint="eastAsia"/>
          <w:szCs w:val="20"/>
        </w:rPr>
        <w:t xml:space="preserve"> </w:t>
      </w:r>
      <w:r>
        <w:rPr>
          <w:rFonts w:ascii="Arial" w:hAnsi="Arial" w:cs="Arial" w:hint="eastAsia"/>
          <w:szCs w:val="20"/>
        </w:rPr>
        <w:t>건물</w:t>
      </w:r>
    </w:p>
    <w:p w14:paraId="43D50E76" w14:textId="4CC9724F" w:rsidR="0004569A" w:rsidRPr="007C5C82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Cs w:val="20"/>
        </w:rPr>
      </w:pPr>
      <w:r>
        <w:rPr>
          <w:rFonts w:ascii="Arial" w:hAnsi="Arial" w:cs="Arial" w:hint="eastAsia"/>
          <w:sz w:val="24"/>
          <w:szCs w:val="24"/>
        </w:rPr>
        <w:t>일본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경찰청은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국가공안위원회가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속해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있는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기관이다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국가공안위원회란</w:t>
      </w:r>
      <w:r w:rsidRPr="00FC3C1A">
        <w:rPr>
          <w:rFonts w:ascii="Arial" w:hAnsi="Arial" w:cs="Arial"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일본의 공공의 안전과 질서를 유지하기 위한 활동을 담당하는 </w:t>
      </w:r>
      <w:proofErr w:type="spellStart"/>
      <w:r>
        <w:rPr>
          <w:rFonts w:hint="eastAsia"/>
          <w:sz w:val="24"/>
          <w:szCs w:val="24"/>
        </w:rPr>
        <w:t>경찰으로서</w:t>
      </w:r>
      <w:proofErr w:type="spellEnd"/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범죄조직의 수집과 단속 등의 </w:t>
      </w:r>
      <w:proofErr w:type="gramStart"/>
      <w:r>
        <w:rPr>
          <w:rFonts w:hint="eastAsia"/>
          <w:sz w:val="24"/>
          <w:szCs w:val="24"/>
        </w:rPr>
        <w:t>임무 뿐만</w:t>
      </w:r>
      <w:proofErr w:type="gramEnd"/>
      <w:r>
        <w:rPr>
          <w:rFonts w:hint="eastAsia"/>
          <w:sz w:val="24"/>
          <w:szCs w:val="24"/>
        </w:rPr>
        <w:t xml:space="preserve"> 아니라 정치 및 사회운동에 관련된 다양한 정보를 수집하고 단속하는 조직이다. 그리고 총리는 이 국가공안위원회에 대해 지휘나 감독권이 없다.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즉 총리가 개입할 수 없는 기관이라는 것이다.</w:t>
      </w:r>
      <w:r>
        <w:rPr>
          <w:sz w:val="24"/>
          <w:szCs w:val="24"/>
        </w:rPr>
        <w:t xml:space="preserve"> </w:t>
      </w:r>
    </w:p>
    <w:p w14:paraId="5F98AB4B" w14:textId="77777777" w:rsidR="0004569A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10D6C1" wp14:editId="3B2870F8">
            <wp:extent cx="2827020" cy="1792804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d7adbc11ff833e0a88e07962cf21573a736fe545c3c484575c13db93d07998a37c6dd641c9f9d4fa5f48192dffbc50234e08418a5743a0fa5a6bc36535936a2c8f14c4227a67d86adeb4d56523d6bbe3d6e9564aade0deee4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215" cy="18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41B2" w14:textId="77777777" w:rsidR="0004569A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Cs w:val="20"/>
        </w:rPr>
      </w:pPr>
      <w:r>
        <w:rPr>
          <w:rFonts w:ascii="Arial" w:hAnsi="Arial" w:cs="Arial" w:hint="eastAsia"/>
          <w:szCs w:val="20"/>
        </w:rPr>
        <w:t>일본</w:t>
      </w:r>
      <w:r>
        <w:rPr>
          <w:rFonts w:ascii="Arial" w:hAnsi="Arial" w:cs="Arial" w:hint="eastAsia"/>
          <w:szCs w:val="20"/>
        </w:rPr>
        <w:t xml:space="preserve"> </w:t>
      </w:r>
      <w:r>
        <w:rPr>
          <w:rFonts w:ascii="Arial" w:hAnsi="Arial" w:cs="Arial" w:hint="eastAsia"/>
          <w:szCs w:val="20"/>
        </w:rPr>
        <w:t>외무성</w:t>
      </w:r>
      <w:r>
        <w:rPr>
          <w:rFonts w:ascii="Arial" w:hAnsi="Arial" w:cs="Arial" w:hint="eastAsia"/>
          <w:szCs w:val="20"/>
        </w:rPr>
        <w:t xml:space="preserve"> </w:t>
      </w:r>
      <w:r>
        <w:rPr>
          <w:rFonts w:ascii="Arial" w:hAnsi="Arial" w:cs="Arial" w:hint="eastAsia"/>
          <w:szCs w:val="20"/>
        </w:rPr>
        <w:t>건물</w:t>
      </w:r>
    </w:p>
    <w:p w14:paraId="6215479E" w14:textId="14F122B7" w:rsidR="0004569A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일본의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외무성은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대한민국의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외교부와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같은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국가행정조직이다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 w:hint="eastAsia"/>
          <w:sz w:val="24"/>
          <w:szCs w:val="24"/>
        </w:rPr>
        <w:t>외교정책이나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외교사절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조약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등의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국제법규의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체결이나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운용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그리고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외국정부와의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교섭을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하거나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정보를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수집하고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분석한다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외무성의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장을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외무대신이라고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하는데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 w:hint="eastAsia"/>
          <w:sz w:val="24"/>
          <w:szCs w:val="24"/>
        </w:rPr>
        <w:t>예전에는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대부분이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외교관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출신이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외무대신의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자리를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맡았지만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지금은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그렇지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않다고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그리고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문화홍보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활동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등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대외관계를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주관하는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기관이다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그리고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국가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공인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자격증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시험인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JLPT</w:t>
      </w:r>
      <w:r>
        <w:rPr>
          <w:rFonts w:ascii="Arial" w:hAnsi="Arial" w:cs="Arial" w:hint="eastAsia"/>
          <w:sz w:val="24"/>
          <w:szCs w:val="24"/>
        </w:rPr>
        <w:t>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외무성에서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후견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 w:hint="eastAsia"/>
          <w:sz w:val="24"/>
          <w:szCs w:val="24"/>
        </w:rPr>
        <w:t>.</w:t>
      </w:r>
    </w:p>
    <w:p w14:paraId="65695F46" w14:textId="77777777" w:rsidR="0004569A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459AADBB" wp14:editId="062F85DB">
            <wp:extent cx="1755169" cy="2343150"/>
            <wp:effectExtent l="0" t="0" r="0" b="0"/>
            <wp:docPr id="5" name="그림 5" descr="실외, 도로, 건물, 거리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33cce2f896a00357dab0104c4b6cb7e6928bab05dfc24337ccb2d21d1ff71b4b562109f4c9e9fa64a7d3c484c34e2e5e097ad98cc544f1ee352bc66eae9de25bcd121bc6d7a1ba4bfc44d7e8f14574eb549c0f1a6b7dd79a67.jpg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403" cy="235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E955" w14:textId="77777777" w:rsidR="0004569A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Cs w:val="20"/>
        </w:rPr>
      </w:pPr>
      <w:r w:rsidRPr="0047271A">
        <w:rPr>
          <w:rFonts w:ascii="Arial" w:hAnsi="Arial" w:cs="Arial" w:hint="eastAsia"/>
          <w:szCs w:val="20"/>
        </w:rPr>
        <w:t>일본의</w:t>
      </w:r>
      <w:r w:rsidRPr="0047271A">
        <w:rPr>
          <w:rFonts w:ascii="Arial" w:hAnsi="Arial" w:cs="Arial" w:hint="eastAsia"/>
          <w:szCs w:val="20"/>
        </w:rPr>
        <w:t xml:space="preserve"> </w:t>
      </w:r>
      <w:r w:rsidRPr="0047271A">
        <w:rPr>
          <w:rFonts w:ascii="Arial" w:hAnsi="Arial" w:cs="Arial" w:hint="eastAsia"/>
          <w:szCs w:val="20"/>
        </w:rPr>
        <w:t>후생노동성</w:t>
      </w:r>
      <w:r>
        <w:rPr>
          <w:rFonts w:ascii="Arial" w:hAnsi="Arial" w:cs="Arial" w:hint="eastAsia"/>
          <w:szCs w:val="20"/>
        </w:rPr>
        <w:t xml:space="preserve"> </w:t>
      </w:r>
      <w:r>
        <w:rPr>
          <w:rFonts w:ascii="Arial" w:hAnsi="Arial" w:cs="Arial" w:hint="eastAsia"/>
          <w:szCs w:val="20"/>
        </w:rPr>
        <w:t>건물</w:t>
      </w:r>
    </w:p>
    <w:p w14:paraId="7CF9206B" w14:textId="7E682CDA" w:rsidR="00A07496" w:rsidRDefault="0004569A" w:rsidP="00A07496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일본의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후생노동성은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한국으로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치면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보건복지부와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고용노동부에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해당한다고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후생노동성의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업무는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국민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생활</w:t>
      </w:r>
      <w:r w:rsidR="00F14216">
        <w:rPr>
          <w:rFonts w:ascii="Arial" w:hAnsi="Arial" w:cs="Arial" w:hint="eastAsia"/>
          <w:sz w:val="24"/>
          <w:szCs w:val="24"/>
        </w:rPr>
        <w:t>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보장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향상하고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사회복지와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사회보장의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향상과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증진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노동자의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노동환경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정비와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직업의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확보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등의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A07496">
        <w:rPr>
          <w:rFonts w:ascii="Arial" w:hAnsi="Arial" w:cs="Arial" w:hint="eastAsia"/>
          <w:sz w:val="24"/>
          <w:szCs w:val="24"/>
        </w:rPr>
        <w:t>예전에는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 w:rsidR="00A07496">
        <w:rPr>
          <w:rFonts w:ascii="Arial" w:hAnsi="Arial" w:cs="Arial" w:hint="eastAsia"/>
          <w:sz w:val="24"/>
          <w:szCs w:val="24"/>
        </w:rPr>
        <w:t>후생성과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 w:rsidR="00A07496">
        <w:rPr>
          <w:rFonts w:ascii="Arial" w:hAnsi="Arial" w:cs="Arial" w:hint="eastAsia"/>
          <w:sz w:val="24"/>
          <w:szCs w:val="24"/>
        </w:rPr>
        <w:t>노동성으로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 w:rsidR="00A07496">
        <w:rPr>
          <w:rFonts w:ascii="Arial" w:hAnsi="Arial" w:cs="Arial" w:hint="eastAsia"/>
          <w:sz w:val="24"/>
          <w:szCs w:val="24"/>
        </w:rPr>
        <w:t>나뉘어져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 w:rsidR="00A07496">
        <w:rPr>
          <w:rFonts w:ascii="Arial" w:hAnsi="Arial" w:cs="Arial" w:hint="eastAsia"/>
          <w:sz w:val="24"/>
          <w:szCs w:val="24"/>
        </w:rPr>
        <w:t>있었지만</w:t>
      </w:r>
      <w:r w:rsidR="00A07496">
        <w:rPr>
          <w:rFonts w:ascii="Arial" w:hAnsi="Arial" w:cs="Arial" w:hint="eastAsia"/>
          <w:sz w:val="24"/>
          <w:szCs w:val="24"/>
        </w:rPr>
        <w:t xml:space="preserve">, </w:t>
      </w:r>
      <w:r w:rsidR="00A07496">
        <w:rPr>
          <w:rFonts w:ascii="Arial" w:hAnsi="Arial" w:cs="Arial" w:hint="eastAsia"/>
          <w:sz w:val="24"/>
          <w:szCs w:val="24"/>
        </w:rPr>
        <w:t>현대에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 w:rsidR="00A07496">
        <w:rPr>
          <w:rFonts w:ascii="Arial" w:hAnsi="Arial" w:cs="Arial" w:hint="eastAsia"/>
          <w:sz w:val="24"/>
          <w:szCs w:val="24"/>
        </w:rPr>
        <w:t>와서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 w:rsidR="00A07496">
        <w:rPr>
          <w:rFonts w:ascii="Arial" w:hAnsi="Arial" w:cs="Arial" w:hint="eastAsia"/>
          <w:sz w:val="24"/>
          <w:szCs w:val="24"/>
        </w:rPr>
        <w:t>합쳐지게</w:t>
      </w:r>
      <w:r w:rsidR="00A07496">
        <w:rPr>
          <w:rFonts w:ascii="Arial" w:hAnsi="Arial" w:cs="Arial" w:hint="eastAsia"/>
          <w:sz w:val="24"/>
          <w:szCs w:val="24"/>
        </w:rPr>
        <w:t xml:space="preserve"> </w:t>
      </w:r>
      <w:r w:rsidR="00A07496">
        <w:rPr>
          <w:rFonts w:ascii="Arial" w:hAnsi="Arial" w:cs="Arial" w:hint="eastAsia"/>
          <w:sz w:val="24"/>
          <w:szCs w:val="24"/>
        </w:rPr>
        <w:t>되었다</w:t>
      </w:r>
      <w:r w:rsidR="00A07496">
        <w:rPr>
          <w:rFonts w:ascii="Arial" w:hAnsi="Arial" w:cs="Arial" w:hint="eastAsia"/>
          <w:sz w:val="24"/>
          <w:szCs w:val="24"/>
        </w:rPr>
        <w:t>.</w:t>
      </w:r>
    </w:p>
    <w:p w14:paraId="5CB5F436" w14:textId="47C80DF0" w:rsidR="00A07496" w:rsidRDefault="00A07496" w:rsidP="00A07496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60CB7F89" wp14:editId="4F915AED">
            <wp:extent cx="1943100" cy="1630815"/>
            <wp:effectExtent l="0" t="0" r="0" b="7620"/>
            <wp:docPr id="6" name="그림 6" descr="표지판, 그리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ag_of_the_Japan_Self-Defense_Forces_sv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23" cy="165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51A9" w14:textId="77777777" w:rsidR="00A07496" w:rsidRPr="0004569A" w:rsidRDefault="00A07496" w:rsidP="00A07496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Cs w:val="20"/>
        </w:rPr>
      </w:pPr>
      <w:r>
        <w:rPr>
          <w:rFonts w:ascii="Arial" w:hAnsi="Arial" w:cs="Arial" w:hint="eastAsia"/>
          <w:szCs w:val="20"/>
        </w:rPr>
        <w:t>일본</w:t>
      </w:r>
      <w:r>
        <w:rPr>
          <w:rFonts w:ascii="Arial" w:hAnsi="Arial" w:cs="Arial" w:hint="eastAsia"/>
          <w:szCs w:val="20"/>
        </w:rPr>
        <w:t xml:space="preserve"> </w:t>
      </w:r>
      <w:r>
        <w:rPr>
          <w:rFonts w:ascii="Arial" w:hAnsi="Arial" w:cs="Arial" w:hint="eastAsia"/>
          <w:szCs w:val="20"/>
        </w:rPr>
        <w:t>자위대의</w:t>
      </w:r>
      <w:r>
        <w:rPr>
          <w:rFonts w:ascii="Arial" w:hAnsi="Arial" w:cs="Arial" w:hint="eastAsia"/>
          <w:szCs w:val="20"/>
        </w:rPr>
        <w:t xml:space="preserve"> </w:t>
      </w:r>
      <w:r>
        <w:rPr>
          <w:rFonts w:ascii="Arial" w:hAnsi="Arial" w:cs="Arial" w:hint="eastAsia"/>
          <w:szCs w:val="20"/>
        </w:rPr>
        <w:t>깃발</w:t>
      </w:r>
    </w:p>
    <w:p w14:paraId="682EE385" w14:textId="77777777" w:rsidR="00A07496" w:rsidRDefault="00A07496" w:rsidP="00A07496">
      <w:pPr>
        <w:widowControl/>
        <w:wordWrap/>
        <w:autoSpaceDE/>
        <w:autoSpaceDN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2A858264" w14:textId="1254056C" w:rsidR="0004569A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그리고</w:t>
      </w:r>
      <w:r>
        <w:rPr>
          <w:rFonts w:ascii="Arial" w:hAnsi="Arial" w:cs="Arial" w:hint="eastAsia"/>
          <w:sz w:val="24"/>
          <w:szCs w:val="24"/>
        </w:rPr>
        <w:t xml:space="preserve"> </w:t>
      </w:r>
      <w:proofErr w:type="spellStart"/>
      <w:r>
        <w:rPr>
          <w:rFonts w:ascii="Arial" w:hAnsi="Arial" w:cs="Arial" w:hint="eastAsia"/>
          <w:sz w:val="24"/>
          <w:szCs w:val="24"/>
        </w:rPr>
        <w:t>두번째로</w:t>
      </w:r>
      <w:proofErr w:type="spellEnd"/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것은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군사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조직에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대해서이다</w:t>
      </w:r>
      <w:r>
        <w:rPr>
          <w:rFonts w:ascii="Arial" w:hAnsi="Arial" w:cs="Arial" w:hint="eastAsia"/>
          <w:sz w:val="24"/>
          <w:szCs w:val="24"/>
        </w:rPr>
        <w:t>.</w:t>
      </w:r>
    </w:p>
    <w:p w14:paraId="00623493" w14:textId="1C61FA20" w:rsidR="0004569A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일본은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과거에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군사조직을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보유하고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있었으나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제</w:t>
      </w: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 w:hint="eastAsia"/>
          <w:sz w:val="24"/>
          <w:szCs w:val="24"/>
        </w:rPr>
        <w:t>차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세계대전에서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패망하면서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미국에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의해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해체되었다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그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이후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자위대라고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불리는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조직을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만들고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지금까지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유지해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있으며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방위성에서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운영하는</w:t>
      </w:r>
      <w:r w:rsidR="00742618"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실직적으로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자위대는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군대와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다름없는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조직이다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 w:hint="eastAsia"/>
          <w:sz w:val="24"/>
          <w:szCs w:val="24"/>
        </w:rPr>
        <w:t>하지만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교전권이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없기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때문에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전쟁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선포를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수는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없다</w:t>
      </w:r>
      <w:r>
        <w:rPr>
          <w:rFonts w:ascii="Arial" w:hAnsi="Arial" w:cs="Arial" w:hint="eastAsia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 w:hint="eastAsia"/>
          <w:sz w:val="24"/>
          <w:szCs w:val="24"/>
        </w:rPr>
        <w:t>요즘에는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국제적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평화유지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임무를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수행한다는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명분으로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각국의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전쟁에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파견되기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시작했다고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 w:hint="eastAsia"/>
          <w:sz w:val="24"/>
          <w:szCs w:val="24"/>
        </w:rPr>
        <w:t>.</w:t>
      </w:r>
    </w:p>
    <w:p w14:paraId="4D95BC5D" w14:textId="29B619EB" w:rsidR="005E3375" w:rsidRPr="005E3375" w:rsidRDefault="005E3375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자위대의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최고</w:t>
      </w:r>
      <w:r>
        <w:rPr>
          <w:rFonts w:ascii="Arial" w:hAnsi="Arial" w:cs="Arial" w:hint="eastAsia"/>
          <w:sz w:val="24"/>
          <w:szCs w:val="24"/>
        </w:rPr>
        <w:t xml:space="preserve"> </w:t>
      </w:r>
      <w:proofErr w:type="spellStart"/>
      <w:r>
        <w:rPr>
          <w:rFonts w:ascii="Arial" w:hAnsi="Arial" w:cs="Arial" w:hint="eastAsia"/>
          <w:sz w:val="24"/>
          <w:szCs w:val="24"/>
        </w:rPr>
        <w:t>지휘권자는</w:t>
      </w:r>
      <w:proofErr w:type="spellEnd"/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내각총리대신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이며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방위대신은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내각총리대신의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지휘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하에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자위대를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지휘한다</w:t>
      </w:r>
      <w:r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98"/>
        <w:gridCol w:w="3012"/>
        <w:gridCol w:w="2952"/>
      </w:tblGrid>
      <w:tr w:rsidR="0004569A" w14:paraId="381E8D6A" w14:textId="77777777" w:rsidTr="007F7A2C">
        <w:trPr>
          <w:trHeight w:val="3266"/>
        </w:trPr>
        <w:tc>
          <w:tcPr>
            <w:tcW w:w="3082" w:type="dxa"/>
          </w:tcPr>
          <w:p w14:paraId="3EC7F6DC" w14:textId="77777777" w:rsidR="007F7A2C" w:rsidRDefault="0004569A" w:rsidP="00A432D3">
            <w:pPr>
              <w:widowControl/>
              <w:wordWrap/>
              <w:autoSpaceDE/>
              <w:autoSpaceDN/>
              <w:spacing w:before="100" w:beforeAutospacing="1" w:after="100" w:afterAutospacing="1"/>
              <w:jc w:val="lef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 w:hint="eastAsia"/>
                <w:noProof/>
                <w:sz w:val="24"/>
                <w:szCs w:val="24"/>
              </w:rPr>
              <w:drawing>
                <wp:inline distT="0" distB="0" distL="0" distR="0" wp14:anchorId="7DC79960" wp14:editId="63037F89">
                  <wp:extent cx="1830456" cy="1684020"/>
                  <wp:effectExtent l="0" t="0" r="0" b="0"/>
                  <wp:docPr id="9" name="그림 9" descr="노란색, 앉아있는, 테이블, 하얀색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f1966ae21daa76055d0540fe63a1f69d39fe4ff27b29ea723a94cc7b021d6cf19ce0bd8b20000ebf79fcc939d5ad40b01054db426f32fdea97a78091e2a47b4c999b44dd0c5575563ad50e693edd1f7f78b51e8cae78c6e4ce7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36" cy="170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870C2" w14:textId="2C25BCC7" w:rsidR="0004569A" w:rsidRDefault="007F7A2C" w:rsidP="007F7A2C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noProof/>
                <w:sz w:val="24"/>
                <w:szCs w:val="24"/>
              </w:rPr>
              <w:t>항공자위대</w:t>
            </w:r>
          </w:p>
        </w:tc>
        <w:tc>
          <w:tcPr>
            <w:tcW w:w="2997" w:type="dxa"/>
          </w:tcPr>
          <w:p w14:paraId="0C1A8252" w14:textId="77F79506" w:rsidR="0004569A" w:rsidRDefault="0004569A" w:rsidP="007F7A2C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 w:hint="eastAsia"/>
                <w:noProof/>
                <w:sz w:val="24"/>
                <w:szCs w:val="24"/>
              </w:rPr>
              <w:drawing>
                <wp:inline distT="0" distB="0" distL="0" distR="0" wp14:anchorId="58753BBE" wp14:editId="24CDF881">
                  <wp:extent cx="1775460" cy="1775460"/>
                  <wp:effectExtent l="0" t="0" r="0" b="0"/>
                  <wp:docPr id="12" name="그림 12" descr="개체, 표지판, 자전거, 검은색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a19183e272fc536754b11215baef21717868b35d85d3f38e55791cabe9b5bd73b12bf8ee9d8787437eed49b7ca728890d3547ae0c3268b72218a45c258cf21ef4e1184e1bb92e42634d1739adea2f2fb3bb2807bdbd3153d96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711" cy="177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7A2C">
              <w:rPr>
                <w:rFonts w:ascii="Arial" w:hAnsi="Arial" w:cs="Arial" w:hint="eastAsia"/>
                <w:noProof/>
                <w:sz w:val="24"/>
                <w:szCs w:val="24"/>
              </w:rPr>
              <w:t>육상자위대</w:t>
            </w:r>
          </w:p>
        </w:tc>
        <w:tc>
          <w:tcPr>
            <w:tcW w:w="2937" w:type="dxa"/>
          </w:tcPr>
          <w:p w14:paraId="70062DF9" w14:textId="701CFBFE" w:rsidR="0004569A" w:rsidRDefault="0004569A" w:rsidP="007F7A2C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noProof/>
                <w:sz w:val="24"/>
                <w:szCs w:val="24"/>
              </w:rPr>
              <w:drawing>
                <wp:inline distT="0" distB="0" distL="0" distR="0" wp14:anchorId="48FF837F" wp14:editId="01E1E483">
                  <wp:extent cx="1737360" cy="1737360"/>
                  <wp:effectExtent l="0" t="0" r="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5dab79482bd54872cab908cbd8c6318ceeba78107cd150c6cf4442c5d7bf69a3c8bc0174cd437fa581c2ef2d43bfc7fff276e624e7b4354d565a6a7c60f2e1e07a7376c7d154e539187a5cdfbfa6b0f3bb2407f6ac4d3630fff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30" cy="173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7A2C">
              <w:rPr>
                <w:rFonts w:ascii="Arial" w:hAnsi="Arial" w:cs="Arial" w:hint="eastAsia"/>
                <w:noProof/>
                <w:sz w:val="24"/>
                <w:szCs w:val="24"/>
              </w:rPr>
              <w:t>해</w:t>
            </w:r>
            <w:r w:rsidR="00812F3C">
              <w:rPr>
                <w:rFonts w:ascii="Arial" w:hAnsi="Arial" w:cs="Arial" w:hint="eastAsia"/>
                <w:noProof/>
                <w:sz w:val="24"/>
                <w:szCs w:val="24"/>
              </w:rPr>
              <w:t>상</w:t>
            </w:r>
            <w:r w:rsidR="007F7A2C">
              <w:rPr>
                <w:rFonts w:ascii="Arial" w:hAnsi="Arial" w:cs="Arial" w:hint="eastAsia"/>
                <w:noProof/>
                <w:sz w:val="24"/>
                <w:szCs w:val="24"/>
              </w:rPr>
              <w:t>자위대</w:t>
            </w:r>
          </w:p>
        </w:tc>
      </w:tr>
    </w:tbl>
    <w:p w14:paraId="572C75BF" w14:textId="5D83C969" w:rsidR="00F833AD" w:rsidRDefault="00F833AD" w:rsidP="000E2950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육상자위대는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/>
          <w:sz w:val="24"/>
          <w:szCs w:val="24"/>
        </w:rPr>
        <w:t>15</w:t>
      </w:r>
      <w:r w:rsidR="002556A1">
        <w:rPr>
          <w:rFonts w:ascii="Arial" w:hAnsi="Arial" w:cs="Arial" w:hint="eastAsia"/>
          <w:sz w:val="24"/>
          <w:szCs w:val="24"/>
        </w:rPr>
        <w:t>만명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정도의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규모로</w:t>
      </w:r>
      <w:r w:rsidR="002556A1"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육상방위</w:t>
      </w:r>
      <w:r w:rsidR="002556A1">
        <w:rPr>
          <w:rFonts w:ascii="Arial" w:hAnsi="Arial" w:cs="Arial" w:hint="eastAsia"/>
          <w:sz w:val="24"/>
          <w:szCs w:val="24"/>
        </w:rPr>
        <w:t>와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육상경비</w:t>
      </w:r>
      <w:r>
        <w:rPr>
          <w:rFonts w:ascii="Arial" w:hAnsi="Arial" w:cs="Arial" w:hint="eastAsia"/>
          <w:sz w:val="24"/>
          <w:szCs w:val="24"/>
        </w:rPr>
        <w:t>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담당하며</w:t>
      </w:r>
      <w:r>
        <w:rPr>
          <w:rFonts w:ascii="Arial" w:hAnsi="Arial" w:cs="Arial" w:hint="eastAsia"/>
          <w:sz w:val="24"/>
          <w:szCs w:val="24"/>
        </w:rPr>
        <w:t xml:space="preserve">, </w:t>
      </w:r>
      <w:r>
        <w:rPr>
          <w:rFonts w:ascii="Arial" w:hAnsi="Arial" w:cs="Arial" w:hint="eastAsia"/>
          <w:sz w:val="24"/>
          <w:szCs w:val="24"/>
        </w:rPr>
        <w:t>옛날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경찰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간부들을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주축으로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경찰예비대에서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출발했다고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그리고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육상자위대는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대공</w:t>
      </w:r>
      <w:r w:rsidRPr="00F833AD">
        <w:rPr>
          <w:rFonts w:ascii="Arial" w:hAnsi="Arial" w:cs="Arial"/>
          <w:sz w:val="24"/>
          <w:szCs w:val="24"/>
        </w:rPr>
        <w:t xml:space="preserve">, </w:t>
      </w:r>
      <w:r w:rsidRPr="00F833AD">
        <w:rPr>
          <w:rFonts w:ascii="Arial" w:hAnsi="Arial" w:cs="Arial"/>
          <w:sz w:val="24"/>
          <w:szCs w:val="24"/>
        </w:rPr>
        <w:t>대함</w:t>
      </w:r>
      <w:r w:rsidRPr="00F833AD">
        <w:rPr>
          <w:rFonts w:ascii="Arial" w:hAnsi="Arial" w:cs="Arial"/>
          <w:sz w:val="24"/>
          <w:szCs w:val="24"/>
        </w:rPr>
        <w:t xml:space="preserve">, </w:t>
      </w:r>
      <w:r w:rsidRPr="00F833AD">
        <w:rPr>
          <w:rFonts w:ascii="Arial" w:hAnsi="Arial" w:cs="Arial"/>
          <w:sz w:val="24"/>
          <w:szCs w:val="24"/>
        </w:rPr>
        <w:t>대전차</w:t>
      </w:r>
      <w:r w:rsidRPr="00F833AD">
        <w:rPr>
          <w:rFonts w:ascii="Arial" w:hAnsi="Arial" w:cs="Arial"/>
          <w:sz w:val="24"/>
          <w:szCs w:val="24"/>
        </w:rPr>
        <w:t xml:space="preserve">, </w:t>
      </w:r>
      <w:r w:rsidRPr="00F833AD">
        <w:rPr>
          <w:rFonts w:ascii="Arial" w:hAnsi="Arial" w:cs="Arial"/>
          <w:sz w:val="24"/>
          <w:szCs w:val="24"/>
        </w:rPr>
        <w:t>상륙저지</w:t>
      </w:r>
      <w:r w:rsidRPr="00F833AD">
        <w:rPr>
          <w:rFonts w:ascii="Arial" w:hAnsi="Arial" w:cs="Arial"/>
          <w:sz w:val="24"/>
          <w:szCs w:val="24"/>
        </w:rPr>
        <w:t xml:space="preserve">, </w:t>
      </w:r>
      <w:r w:rsidRPr="00F833AD">
        <w:rPr>
          <w:rFonts w:ascii="Arial" w:hAnsi="Arial" w:cs="Arial"/>
          <w:sz w:val="24"/>
          <w:szCs w:val="24"/>
        </w:rPr>
        <w:t>정밀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포격</w:t>
      </w:r>
      <w:r w:rsidRPr="00F833AD">
        <w:rPr>
          <w:rFonts w:ascii="Arial" w:hAnsi="Arial" w:cs="Arial"/>
          <w:sz w:val="24"/>
          <w:szCs w:val="24"/>
        </w:rPr>
        <w:t xml:space="preserve">, </w:t>
      </w:r>
      <w:r w:rsidRPr="00F833AD">
        <w:rPr>
          <w:rFonts w:ascii="Arial" w:hAnsi="Arial" w:cs="Arial"/>
          <w:sz w:val="24"/>
          <w:szCs w:val="24"/>
        </w:rPr>
        <w:t>등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방어에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관련된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분야에만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특화된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경향이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있다</w:t>
      </w:r>
      <w:r w:rsidRPr="00F833AD">
        <w:rPr>
          <w:rFonts w:ascii="Arial" w:hAnsi="Arial" w:cs="Arial"/>
          <w:sz w:val="24"/>
          <w:szCs w:val="24"/>
        </w:rPr>
        <w:t xml:space="preserve">. </w:t>
      </w:r>
      <w:r w:rsidRPr="00F833AD">
        <w:rPr>
          <w:rFonts w:ascii="Arial" w:hAnsi="Arial" w:cs="Arial"/>
          <w:sz w:val="24"/>
          <w:szCs w:val="24"/>
        </w:rPr>
        <w:t>대지</w:t>
      </w:r>
      <w:r w:rsidRPr="00F833AD">
        <w:rPr>
          <w:rFonts w:ascii="Arial" w:hAnsi="Arial" w:cs="Arial"/>
          <w:sz w:val="24"/>
          <w:szCs w:val="24"/>
        </w:rPr>
        <w:t xml:space="preserve">, </w:t>
      </w:r>
      <w:r w:rsidRPr="00F833AD">
        <w:rPr>
          <w:rFonts w:ascii="Arial" w:hAnsi="Arial" w:cs="Arial"/>
          <w:sz w:val="24"/>
          <w:szCs w:val="24"/>
        </w:rPr>
        <w:t>대공</w:t>
      </w:r>
      <w:r w:rsidRPr="00F833AD">
        <w:rPr>
          <w:rFonts w:ascii="Arial" w:hAnsi="Arial" w:cs="Arial"/>
          <w:sz w:val="24"/>
          <w:szCs w:val="24"/>
        </w:rPr>
        <w:t xml:space="preserve">, </w:t>
      </w:r>
      <w:r w:rsidRPr="00F833AD">
        <w:rPr>
          <w:rFonts w:ascii="Arial" w:hAnsi="Arial" w:cs="Arial"/>
          <w:sz w:val="24"/>
          <w:szCs w:val="24"/>
        </w:rPr>
        <w:t>대함</w:t>
      </w:r>
      <w:r w:rsidRPr="00F833A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833AD">
        <w:rPr>
          <w:rFonts w:ascii="Arial" w:hAnsi="Arial" w:cs="Arial"/>
          <w:sz w:val="24"/>
          <w:szCs w:val="24"/>
        </w:rPr>
        <w:t>대포병</w:t>
      </w:r>
      <w:proofErr w:type="spellEnd"/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등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수많은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종류의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레이더와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각종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대전차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미사일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전력을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보유하고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있다</w:t>
      </w:r>
      <w:r>
        <w:rPr>
          <w:rFonts w:ascii="Arial" w:hAnsi="Arial" w:cs="Arial" w:hint="eastAsia"/>
          <w:sz w:val="24"/>
          <w:szCs w:val="24"/>
        </w:rPr>
        <w:t>.</w:t>
      </w:r>
    </w:p>
    <w:p w14:paraId="70FC2511" w14:textId="08A05695" w:rsidR="00F833AD" w:rsidRPr="00F833AD" w:rsidRDefault="00F833AD" w:rsidP="000E2950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해</w:t>
      </w:r>
      <w:r w:rsidR="00812F3C">
        <w:rPr>
          <w:rFonts w:ascii="Arial" w:hAnsi="Arial" w:cs="Arial" w:hint="eastAsia"/>
          <w:sz w:val="24"/>
          <w:szCs w:val="24"/>
        </w:rPr>
        <w:t>상</w:t>
      </w:r>
      <w:r>
        <w:rPr>
          <w:rFonts w:ascii="Arial" w:hAnsi="Arial" w:cs="Arial" w:hint="eastAsia"/>
          <w:sz w:val="24"/>
          <w:szCs w:val="24"/>
        </w:rPr>
        <w:t>자위대는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/>
          <w:sz w:val="24"/>
          <w:szCs w:val="24"/>
        </w:rPr>
        <w:t>5</w:t>
      </w:r>
      <w:r w:rsidR="002556A1">
        <w:rPr>
          <w:rFonts w:ascii="Arial" w:hAnsi="Arial" w:cs="Arial" w:hint="eastAsia"/>
          <w:sz w:val="24"/>
          <w:szCs w:val="24"/>
        </w:rPr>
        <w:t>만명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정도의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규모로</w:t>
      </w:r>
      <w:r w:rsidR="002556A1"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일본의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영해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해</w:t>
      </w:r>
      <w:r w:rsidR="002556A1">
        <w:rPr>
          <w:rFonts w:ascii="Arial" w:hAnsi="Arial" w:cs="Arial" w:hint="eastAsia"/>
          <w:sz w:val="24"/>
          <w:szCs w:val="24"/>
        </w:rPr>
        <w:t>안</w:t>
      </w:r>
      <w:r>
        <w:rPr>
          <w:rFonts w:ascii="Arial" w:hAnsi="Arial" w:cs="Arial" w:hint="eastAsia"/>
          <w:sz w:val="24"/>
          <w:szCs w:val="24"/>
        </w:rPr>
        <w:t>방위</w:t>
      </w:r>
      <w:r w:rsidR="002556A1">
        <w:rPr>
          <w:rFonts w:ascii="Arial" w:hAnsi="Arial" w:cs="Arial" w:hint="eastAsia"/>
          <w:sz w:val="24"/>
          <w:szCs w:val="24"/>
        </w:rPr>
        <w:t>,</w:t>
      </w:r>
      <w:r w:rsidR="002556A1">
        <w:rPr>
          <w:rFonts w:ascii="Arial" w:hAnsi="Arial" w:cs="Arial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경비임무</w:t>
      </w:r>
      <w:r>
        <w:rPr>
          <w:rFonts w:ascii="Arial" w:hAnsi="Arial" w:cs="Arial" w:hint="eastAsia"/>
          <w:sz w:val="24"/>
          <w:szCs w:val="24"/>
        </w:rPr>
        <w:t>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담당하는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자위대이다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세계대전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후에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패망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뒤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아직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잔류하고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있던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해상병력을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중심으로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만들어졌다고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장거리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방공과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공격을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담당하는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미국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해군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함대를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보조</w:t>
      </w:r>
      <w:r>
        <w:rPr>
          <w:rFonts w:ascii="Arial" w:hAnsi="Arial" w:cs="Arial" w:hint="eastAsia"/>
          <w:sz w:val="24"/>
          <w:szCs w:val="24"/>
        </w:rPr>
        <w:t>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소련해군</w:t>
      </w:r>
      <w:r w:rsidRPr="00F833AD">
        <w:rPr>
          <w:rFonts w:ascii="Arial" w:hAnsi="Arial" w:cs="Arial"/>
          <w:sz w:val="24"/>
          <w:szCs w:val="24"/>
        </w:rPr>
        <w:t>의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태평양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진출을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차단하는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역할을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맡아</w:t>
      </w:r>
      <w:r w:rsidRPr="00F833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33AD">
        <w:rPr>
          <w:rFonts w:ascii="Arial" w:hAnsi="Arial" w:cs="Arial"/>
          <w:sz w:val="24"/>
          <w:szCs w:val="24"/>
        </w:rPr>
        <w:t>대잠</w:t>
      </w:r>
      <w:r>
        <w:rPr>
          <w:rFonts w:ascii="Arial" w:hAnsi="Arial" w:cs="Arial" w:hint="eastAsia"/>
          <w:sz w:val="24"/>
          <w:szCs w:val="24"/>
        </w:rPr>
        <w:t>수함</w:t>
      </w:r>
      <w:proofErr w:type="spellEnd"/>
      <w:r>
        <w:rPr>
          <w:rFonts w:ascii="Arial" w:hAnsi="Arial" w:cs="Arial" w:hint="eastAsia"/>
          <w:sz w:val="24"/>
          <w:szCs w:val="24"/>
        </w:rPr>
        <w:t>(</w:t>
      </w:r>
      <w:r>
        <w:rPr>
          <w:rFonts w:ascii="Arial" w:hAnsi="Arial" w:cs="Arial" w:hint="eastAsia"/>
          <w:sz w:val="24"/>
          <w:szCs w:val="24"/>
        </w:rPr>
        <w:t>적의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잠수함</w:t>
      </w:r>
      <w:r>
        <w:rPr>
          <w:rFonts w:ascii="Arial" w:hAnsi="Arial" w:cs="Arial" w:hint="eastAsia"/>
          <w:sz w:val="24"/>
          <w:szCs w:val="24"/>
        </w:rPr>
        <w:t>)</w:t>
      </w:r>
      <w:r w:rsidRPr="00F833AD">
        <w:rPr>
          <w:rFonts w:ascii="Arial" w:hAnsi="Arial" w:cs="Arial"/>
          <w:sz w:val="24"/>
          <w:szCs w:val="24"/>
        </w:rPr>
        <w:t>과</w:t>
      </w:r>
      <w:r w:rsidRPr="00F833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33AD">
        <w:rPr>
          <w:rFonts w:ascii="Arial" w:hAnsi="Arial" w:cs="Arial"/>
          <w:sz w:val="24"/>
          <w:szCs w:val="24"/>
        </w:rPr>
        <w:t>소해</w:t>
      </w:r>
      <w:proofErr w:type="spellEnd"/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임무</w:t>
      </w:r>
      <w:r w:rsidR="00812F3C">
        <w:rPr>
          <w:rFonts w:ascii="Arial" w:hAnsi="Arial" w:cs="Arial" w:hint="eastAsia"/>
          <w:sz w:val="24"/>
          <w:szCs w:val="24"/>
        </w:rPr>
        <w:t>(</w:t>
      </w:r>
      <w:r w:rsidR="00812F3C">
        <w:rPr>
          <w:rFonts w:ascii="Arial" w:hAnsi="Arial" w:cs="Arial" w:hint="eastAsia"/>
          <w:sz w:val="24"/>
          <w:szCs w:val="24"/>
        </w:rPr>
        <w:t>안전한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항해를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위해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위험물을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치워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없애는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일</w:t>
      </w:r>
      <w:r w:rsidR="00812F3C">
        <w:rPr>
          <w:rFonts w:ascii="Arial" w:hAnsi="Arial" w:cs="Arial" w:hint="eastAsia"/>
          <w:sz w:val="24"/>
          <w:szCs w:val="24"/>
        </w:rPr>
        <w:t>)</w:t>
      </w:r>
      <w:r w:rsidRPr="00F833AD">
        <w:rPr>
          <w:rFonts w:ascii="Arial" w:hAnsi="Arial" w:cs="Arial"/>
          <w:sz w:val="24"/>
          <w:szCs w:val="24"/>
        </w:rPr>
        <w:t>에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치중되어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육성되어</w:t>
      </w:r>
      <w:r w:rsidRPr="00F833AD">
        <w:rPr>
          <w:rFonts w:ascii="Arial" w:hAnsi="Arial" w:cs="Arial"/>
          <w:sz w:val="24"/>
          <w:szCs w:val="24"/>
        </w:rPr>
        <w:t xml:space="preserve"> </w:t>
      </w:r>
      <w:r w:rsidRPr="00F833AD">
        <w:rPr>
          <w:rFonts w:ascii="Arial" w:hAnsi="Arial" w:cs="Arial"/>
          <w:sz w:val="24"/>
          <w:szCs w:val="24"/>
        </w:rPr>
        <w:t>왔다</w:t>
      </w:r>
      <w:r w:rsidRPr="00F833AD">
        <w:rPr>
          <w:rFonts w:ascii="Arial" w:hAnsi="Arial" w:cs="Arial"/>
          <w:sz w:val="24"/>
          <w:szCs w:val="24"/>
        </w:rPr>
        <w:t>.</w:t>
      </w:r>
    </w:p>
    <w:p w14:paraId="7D44AAC1" w14:textId="5DFB9D55" w:rsidR="00F833AD" w:rsidRDefault="00DB63BF" w:rsidP="000E2950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항공자위대는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/>
          <w:sz w:val="24"/>
          <w:szCs w:val="24"/>
        </w:rPr>
        <w:t>4</w:t>
      </w:r>
      <w:r w:rsidR="002556A1">
        <w:rPr>
          <w:rFonts w:ascii="Arial" w:hAnsi="Arial" w:cs="Arial" w:hint="eastAsia"/>
          <w:sz w:val="24"/>
          <w:szCs w:val="24"/>
        </w:rPr>
        <w:t>만명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정도의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규모로</w:t>
      </w:r>
      <w:r w:rsidR="002556A1"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일본의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항공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우주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공역</w:t>
      </w:r>
      <w:r w:rsidR="002556A1">
        <w:rPr>
          <w:rFonts w:ascii="Arial" w:hAnsi="Arial" w:cs="Arial" w:hint="eastAsia"/>
          <w:sz w:val="24"/>
          <w:szCs w:val="24"/>
        </w:rPr>
        <w:t>과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영공의</w:t>
      </w:r>
      <w:r w:rsidR="002556A1">
        <w:rPr>
          <w:rFonts w:ascii="Arial" w:hAnsi="Arial" w:cs="Arial" w:hint="eastAsia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방위</w:t>
      </w:r>
      <w:r w:rsidR="002556A1">
        <w:rPr>
          <w:rFonts w:ascii="Arial" w:hAnsi="Arial" w:cs="Arial" w:hint="eastAsia"/>
          <w:sz w:val="24"/>
          <w:szCs w:val="24"/>
        </w:rPr>
        <w:t>,</w:t>
      </w:r>
      <w:r w:rsidR="002556A1">
        <w:rPr>
          <w:rFonts w:ascii="Arial" w:hAnsi="Arial" w:cs="Arial"/>
          <w:sz w:val="24"/>
          <w:szCs w:val="24"/>
        </w:rPr>
        <w:t xml:space="preserve"> </w:t>
      </w:r>
      <w:r w:rsidR="002556A1">
        <w:rPr>
          <w:rFonts w:ascii="Arial" w:hAnsi="Arial" w:cs="Arial" w:hint="eastAsia"/>
          <w:sz w:val="24"/>
          <w:szCs w:val="24"/>
        </w:rPr>
        <w:t>경비</w:t>
      </w:r>
      <w:r w:rsidRPr="00DB63BF">
        <w:rPr>
          <w:rFonts w:ascii="Arial" w:hAnsi="Arial" w:cs="Arial"/>
          <w:sz w:val="24"/>
          <w:szCs w:val="24"/>
        </w:rPr>
        <w:t>임무를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담당하는</w:t>
      </w:r>
      <w:r w:rsidRPr="00DB63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자위대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이다</w:t>
      </w:r>
      <w:r>
        <w:rPr>
          <w:rFonts w:ascii="Arial" w:hAnsi="Arial" w:cs="Arial" w:hint="eastAsia"/>
          <w:sz w:val="24"/>
          <w:szCs w:val="24"/>
        </w:rPr>
        <w:t xml:space="preserve">. </w:t>
      </w:r>
      <w:r w:rsidRPr="00DB63BF">
        <w:rPr>
          <w:rFonts w:ascii="Arial" w:hAnsi="Arial" w:cs="Arial"/>
          <w:sz w:val="24"/>
          <w:szCs w:val="24"/>
        </w:rPr>
        <w:t>미국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대일군사고문단의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협력으로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세워진</w:t>
      </w:r>
      <w:r w:rsidRPr="00DB63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3BF">
        <w:rPr>
          <w:rFonts w:ascii="Arial" w:hAnsi="Arial" w:cs="Arial"/>
          <w:sz w:val="24"/>
          <w:szCs w:val="24"/>
        </w:rPr>
        <w:t>항공준비실을</w:t>
      </w:r>
      <w:proofErr w:type="spellEnd"/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기초로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하여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창설되었</w:t>
      </w:r>
      <w:r>
        <w:rPr>
          <w:rFonts w:ascii="Arial" w:hAnsi="Arial" w:cs="Arial" w:hint="eastAsia"/>
          <w:sz w:val="24"/>
          <w:szCs w:val="24"/>
        </w:rPr>
        <w:t>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그리고</w:t>
      </w:r>
      <w:r w:rsidRPr="00DB63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해상자위대나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육상자위대</w:t>
      </w:r>
      <w:r w:rsidRPr="00DB63BF">
        <w:rPr>
          <w:rFonts w:ascii="Arial" w:hAnsi="Arial" w:cs="Arial"/>
          <w:sz w:val="24"/>
          <w:szCs w:val="24"/>
        </w:rPr>
        <w:t>와</w:t>
      </w:r>
      <w:r>
        <w:rPr>
          <w:rFonts w:ascii="Arial" w:hAnsi="Arial" w:cs="Arial" w:hint="eastAsia"/>
          <w:sz w:val="24"/>
          <w:szCs w:val="24"/>
        </w:rPr>
        <w:t>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달리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전신이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없는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일본에선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공군으로는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처음</w:t>
      </w:r>
      <w:r w:rsidRPr="00DB63BF">
        <w:rPr>
          <w:rFonts w:ascii="Arial" w:hAnsi="Arial" w:cs="Arial"/>
          <w:sz w:val="24"/>
          <w:szCs w:val="24"/>
        </w:rPr>
        <w:t xml:space="preserve"> </w:t>
      </w:r>
      <w:r w:rsidRPr="00DB63BF">
        <w:rPr>
          <w:rFonts w:ascii="Arial" w:hAnsi="Arial" w:cs="Arial"/>
          <w:sz w:val="24"/>
          <w:szCs w:val="24"/>
        </w:rPr>
        <w:t>만들어진</w:t>
      </w:r>
      <w:r w:rsidRPr="00DB63B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3BF">
        <w:rPr>
          <w:rFonts w:ascii="Arial" w:hAnsi="Arial" w:cs="Arial"/>
          <w:sz w:val="24"/>
          <w:szCs w:val="24"/>
        </w:rPr>
        <w:t>군사체</w:t>
      </w:r>
      <w:r>
        <w:rPr>
          <w:rFonts w:ascii="Arial" w:hAnsi="Arial" w:cs="Arial" w:hint="eastAsia"/>
          <w:sz w:val="24"/>
          <w:szCs w:val="24"/>
        </w:rPr>
        <w:t>라고</w:t>
      </w:r>
      <w:proofErr w:type="spellEnd"/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 w:hint="eastAsia"/>
          <w:sz w:val="24"/>
          <w:szCs w:val="24"/>
        </w:rPr>
        <w:t>.</w:t>
      </w:r>
      <w:r w:rsidR="00812F3C">
        <w:rPr>
          <w:rFonts w:ascii="Arial" w:hAnsi="Arial" w:cs="Arial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그리고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민간에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조종사로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재취업이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가능하다고</w:t>
      </w:r>
      <w:r w:rsidR="00812F3C">
        <w:rPr>
          <w:rFonts w:ascii="Arial" w:hAnsi="Arial" w:cs="Arial" w:hint="eastAsia"/>
          <w:sz w:val="24"/>
          <w:szCs w:val="24"/>
        </w:rPr>
        <w:t xml:space="preserve"> </w:t>
      </w:r>
      <w:r w:rsidR="00812F3C">
        <w:rPr>
          <w:rFonts w:ascii="Arial" w:hAnsi="Arial" w:cs="Arial" w:hint="eastAsia"/>
          <w:sz w:val="24"/>
          <w:szCs w:val="24"/>
        </w:rPr>
        <w:t>한다</w:t>
      </w:r>
      <w:r w:rsidR="00812F3C">
        <w:rPr>
          <w:rFonts w:ascii="Arial" w:hAnsi="Arial" w:cs="Arial" w:hint="eastAsia"/>
          <w:sz w:val="24"/>
          <w:szCs w:val="24"/>
        </w:rPr>
        <w:t>.</w:t>
      </w:r>
    </w:p>
    <w:p w14:paraId="46B5259D" w14:textId="6A8E2042" w:rsidR="000E2950" w:rsidRDefault="000E2950" w:rsidP="000E2950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그리고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자위대는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징병제가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아니라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모병제이며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18~27</w:t>
      </w:r>
      <w:r>
        <w:rPr>
          <w:rFonts w:ascii="Arial" w:hAnsi="Arial" w:cs="Arial" w:hint="eastAsia"/>
          <w:sz w:val="24"/>
          <w:szCs w:val="24"/>
        </w:rPr>
        <w:t>세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사이의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남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모두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지원할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수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있고</w:t>
      </w:r>
      <w:r>
        <w:rPr>
          <w:rFonts w:ascii="Arial" w:hAnsi="Arial" w:cs="Arial"/>
          <w:sz w:val="24"/>
          <w:szCs w:val="24"/>
        </w:rPr>
        <w:t>, 49</w:t>
      </w:r>
      <w:r>
        <w:rPr>
          <w:rFonts w:ascii="Arial" w:hAnsi="Arial" w:cs="Arial" w:hint="eastAsia"/>
          <w:sz w:val="24"/>
          <w:szCs w:val="24"/>
        </w:rPr>
        <w:t>세까지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복무가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가능하다고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하지만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점점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자위대에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지원하는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사람들이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점차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줄</w:t>
      </w:r>
      <w:r w:rsidR="0093604E">
        <w:rPr>
          <w:rFonts w:ascii="Arial" w:hAnsi="Arial" w:cs="Arial" w:hint="eastAsia"/>
          <w:sz w:val="24"/>
          <w:szCs w:val="24"/>
        </w:rPr>
        <w:t>어들고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있다고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한다</w:t>
      </w:r>
      <w:r>
        <w:rPr>
          <w:rFonts w:ascii="Arial" w:hAnsi="Arial" w:cs="Arial" w:hint="eastAsia"/>
          <w:sz w:val="24"/>
          <w:szCs w:val="24"/>
        </w:rPr>
        <w:t>.</w:t>
      </w:r>
    </w:p>
    <w:p w14:paraId="22ED41AE" w14:textId="2FE17B4E" w:rsidR="000E2950" w:rsidRPr="000E2950" w:rsidRDefault="000E2950" w:rsidP="000E2950">
      <w:pPr>
        <w:widowControl/>
        <w:wordWrap/>
        <w:autoSpaceDE/>
        <w:autoSpaceDN/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78443C2B" wp14:editId="502A9332">
            <wp:extent cx="3870960" cy="2574057"/>
            <wp:effectExtent l="0" t="0" r="0" b="0"/>
            <wp:docPr id="16" name="그림 16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99534787abfb983716c45ce6735705527d184570b81dab8ba36fbae73ed243d44bfc16e7d6aa3faece9de9627032d1063cde4c72e1285d342cb91e76182b69d6a027c859f3a757231eba4771092c965b96fa0a1df7a2601cbaa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87" cy="25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DFC4" w14:textId="6638B8EF" w:rsidR="000E2950" w:rsidRDefault="000E2950" w:rsidP="000E2950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사진과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같이</w:t>
      </w:r>
      <w:r>
        <w:rPr>
          <w:rFonts w:ascii="Arial" w:hAnsi="Arial" w:cs="Arial" w:hint="eastAsia"/>
          <w:sz w:val="24"/>
          <w:szCs w:val="24"/>
        </w:rPr>
        <w:t xml:space="preserve"> </w:t>
      </w:r>
      <w:proofErr w:type="spellStart"/>
      <w:r>
        <w:rPr>
          <w:rFonts w:ascii="Arial" w:hAnsi="Arial" w:cs="Arial" w:hint="eastAsia"/>
          <w:sz w:val="24"/>
          <w:szCs w:val="24"/>
        </w:rPr>
        <w:t>헤이세</w:t>
      </w:r>
      <w:r w:rsidR="003378AD">
        <w:rPr>
          <w:rFonts w:ascii="Arial" w:hAnsi="Arial" w:cs="Arial" w:hint="eastAsia"/>
          <w:sz w:val="24"/>
          <w:szCs w:val="24"/>
        </w:rPr>
        <w:t>이</w:t>
      </w:r>
      <w:proofErr w:type="spellEnd"/>
      <w:r>
        <w:rPr>
          <w:rFonts w:ascii="Arial" w:hAnsi="Arial" w:cs="Arial" w:hint="eastAsia"/>
          <w:sz w:val="24"/>
          <w:szCs w:val="24"/>
        </w:rPr>
        <w:t>6</w:t>
      </w:r>
      <w:r>
        <w:rPr>
          <w:rFonts w:ascii="Arial" w:hAnsi="Arial" w:cs="Arial" w:hint="eastAsia"/>
          <w:sz w:val="24"/>
          <w:szCs w:val="24"/>
        </w:rPr>
        <w:t>년</w:t>
      </w:r>
      <w:r>
        <w:rPr>
          <w:rFonts w:ascii="Arial" w:hAnsi="Arial" w:cs="Arial" w:hint="eastAsia"/>
          <w:sz w:val="24"/>
          <w:szCs w:val="24"/>
        </w:rPr>
        <w:t>(</w:t>
      </w:r>
      <w:r w:rsidR="003378AD">
        <w:rPr>
          <w:rFonts w:ascii="Arial" w:hAnsi="Arial" w:cs="Arial"/>
          <w:sz w:val="24"/>
          <w:szCs w:val="24"/>
        </w:rPr>
        <w:t>1994</w:t>
      </w:r>
      <w:r w:rsidR="003378AD">
        <w:rPr>
          <w:rFonts w:ascii="Arial" w:hAnsi="Arial" w:cs="Arial" w:hint="eastAsia"/>
          <w:sz w:val="24"/>
          <w:szCs w:val="24"/>
        </w:rPr>
        <w:t>년</w:t>
      </w:r>
      <w:r w:rsidR="003378AD">
        <w:rPr>
          <w:rFonts w:ascii="Arial" w:hAnsi="Arial" w:cs="Arial" w:hint="eastAsia"/>
          <w:sz w:val="24"/>
          <w:szCs w:val="24"/>
        </w:rPr>
        <w:t>)</w:t>
      </w:r>
      <w:r w:rsidR="003378AD">
        <w:rPr>
          <w:rFonts w:ascii="Arial" w:hAnsi="Arial" w:cs="Arial" w:hint="eastAsia"/>
          <w:sz w:val="24"/>
          <w:szCs w:val="24"/>
        </w:rPr>
        <w:t>은</w:t>
      </w:r>
      <w:r w:rsidR="003378AD">
        <w:rPr>
          <w:rFonts w:ascii="Arial" w:hAnsi="Arial" w:cs="Arial" w:hint="eastAsia"/>
          <w:sz w:val="24"/>
          <w:szCs w:val="24"/>
        </w:rPr>
        <w:t xml:space="preserve"> </w:t>
      </w:r>
      <w:r w:rsidR="003378AD">
        <w:rPr>
          <w:rFonts w:ascii="Arial" w:hAnsi="Arial" w:cs="Arial"/>
          <w:sz w:val="24"/>
          <w:szCs w:val="24"/>
        </w:rPr>
        <w:t>18</w:t>
      </w:r>
      <w:r w:rsidR="003378AD">
        <w:rPr>
          <w:rFonts w:ascii="Arial" w:hAnsi="Arial" w:cs="Arial" w:hint="eastAsia"/>
          <w:sz w:val="24"/>
          <w:szCs w:val="24"/>
        </w:rPr>
        <w:t>세에서</w:t>
      </w:r>
      <w:r w:rsidR="003378AD">
        <w:rPr>
          <w:rFonts w:ascii="Arial" w:hAnsi="Arial" w:cs="Arial" w:hint="eastAsia"/>
          <w:sz w:val="24"/>
          <w:szCs w:val="24"/>
        </w:rPr>
        <w:t xml:space="preserve"> </w:t>
      </w:r>
      <w:r w:rsidR="003378AD">
        <w:rPr>
          <w:rFonts w:ascii="Arial" w:hAnsi="Arial" w:cs="Arial"/>
          <w:sz w:val="24"/>
          <w:szCs w:val="24"/>
        </w:rPr>
        <w:t>26</w:t>
      </w:r>
      <w:r w:rsidR="003378AD">
        <w:rPr>
          <w:rFonts w:ascii="Arial" w:hAnsi="Arial" w:cs="Arial" w:hint="eastAsia"/>
          <w:sz w:val="24"/>
          <w:szCs w:val="24"/>
        </w:rPr>
        <w:t>세</w:t>
      </w:r>
      <w:r w:rsidR="003378AD">
        <w:rPr>
          <w:rFonts w:ascii="Arial" w:hAnsi="Arial" w:cs="Arial" w:hint="eastAsia"/>
          <w:sz w:val="24"/>
          <w:szCs w:val="24"/>
        </w:rPr>
        <w:t xml:space="preserve"> </w:t>
      </w:r>
      <w:r w:rsidR="003378AD">
        <w:rPr>
          <w:rFonts w:ascii="Arial" w:hAnsi="Arial" w:cs="Arial" w:hint="eastAsia"/>
          <w:sz w:val="24"/>
          <w:szCs w:val="24"/>
        </w:rPr>
        <w:t>인구가</w:t>
      </w:r>
      <w:r w:rsidR="003378AD">
        <w:rPr>
          <w:rFonts w:ascii="Arial" w:hAnsi="Arial" w:cs="Arial" w:hint="eastAsia"/>
          <w:sz w:val="24"/>
          <w:szCs w:val="24"/>
        </w:rPr>
        <w:t xml:space="preserve"> </w:t>
      </w:r>
      <w:r w:rsidR="003378AD">
        <w:rPr>
          <w:rFonts w:ascii="Arial" w:hAnsi="Arial" w:cs="Arial"/>
          <w:sz w:val="24"/>
          <w:szCs w:val="24"/>
        </w:rPr>
        <w:t>1700</w:t>
      </w:r>
      <w:r w:rsidR="003378AD">
        <w:rPr>
          <w:rFonts w:ascii="Arial" w:hAnsi="Arial" w:cs="Arial" w:hint="eastAsia"/>
          <w:sz w:val="24"/>
          <w:szCs w:val="24"/>
        </w:rPr>
        <w:t>만으로</w:t>
      </w:r>
      <w:r w:rsidR="003378AD">
        <w:rPr>
          <w:rFonts w:ascii="Arial" w:hAnsi="Arial" w:cs="Arial" w:hint="eastAsia"/>
          <w:sz w:val="24"/>
          <w:szCs w:val="24"/>
        </w:rPr>
        <w:t xml:space="preserve"> </w:t>
      </w:r>
      <w:r w:rsidR="003378AD">
        <w:rPr>
          <w:rFonts w:ascii="Arial" w:hAnsi="Arial" w:cs="Arial" w:hint="eastAsia"/>
          <w:sz w:val="24"/>
          <w:szCs w:val="24"/>
        </w:rPr>
        <w:t>최대에</w:t>
      </w:r>
      <w:r w:rsidR="003378AD">
        <w:rPr>
          <w:rFonts w:ascii="Arial" w:hAnsi="Arial" w:cs="Arial" w:hint="eastAsia"/>
          <w:sz w:val="24"/>
          <w:szCs w:val="24"/>
        </w:rPr>
        <w:t xml:space="preserve"> </w:t>
      </w:r>
      <w:r w:rsidR="003378AD">
        <w:rPr>
          <w:rFonts w:ascii="Arial" w:hAnsi="Arial" w:cs="Arial" w:hint="eastAsia"/>
          <w:sz w:val="24"/>
          <w:szCs w:val="24"/>
        </w:rPr>
        <w:t>달했지만</w:t>
      </w:r>
      <w:r w:rsidR="003378AD">
        <w:rPr>
          <w:rFonts w:ascii="Arial" w:hAnsi="Arial" w:cs="Arial" w:hint="eastAsia"/>
          <w:sz w:val="24"/>
          <w:szCs w:val="24"/>
        </w:rPr>
        <w:t>,</w:t>
      </w:r>
      <w:r w:rsidR="003378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78AD">
        <w:rPr>
          <w:rFonts w:ascii="Arial" w:hAnsi="Arial" w:cs="Arial" w:hint="eastAsia"/>
          <w:sz w:val="24"/>
          <w:szCs w:val="24"/>
        </w:rPr>
        <w:t>헤이세이</w:t>
      </w:r>
      <w:proofErr w:type="spellEnd"/>
      <w:r w:rsidR="003378AD">
        <w:rPr>
          <w:rFonts w:ascii="Arial" w:hAnsi="Arial" w:cs="Arial"/>
          <w:sz w:val="24"/>
          <w:szCs w:val="24"/>
        </w:rPr>
        <w:t>24</w:t>
      </w:r>
      <w:r w:rsidR="003378AD">
        <w:rPr>
          <w:rFonts w:ascii="Arial" w:hAnsi="Arial" w:cs="Arial" w:hint="eastAsia"/>
          <w:sz w:val="24"/>
          <w:szCs w:val="24"/>
        </w:rPr>
        <w:t>년</w:t>
      </w:r>
      <w:r w:rsidR="003378AD">
        <w:rPr>
          <w:rFonts w:ascii="Arial" w:hAnsi="Arial" w:cs="Arial" w:hint="eastAsia"/>
          <w:sz w:val="24"/>
          <w:szCs w:val="24"/>
        </w:rPr>
        <w:t xml:space="preserve"> </w:t>
      </w:r>
      <w:r w:rsidR="003378AD">
        <w:rPr>
          <w:rFonts w:ascii="Arial" w:hAnsi="Arial" w:cs="Arial"/>
          <w:sz w:val="24"/>
          <w:szCs w:val="24"/>
        </w:rPr>
        <w:t>(2012</w:t>
      </w:r>
      <w:r w:rsidR="003378AD">
        <w:rPr>
          <w:rFonts w:ascii="Arial" w:hAnsi="Arial" w:cs="Arial" w:hint="eastAsia"/>
          <w:sz w:val="24"/>
          <w:szCs w:val="24"/>
        </w:rPr>
        <w:t>년</w:t>
      </w:r>
      <w:r w:rsidR="003378AD">
        <w:rPr>
          <w:rFonts w:ascii="Arial" w:hAnsi="Arial" w:cs="Arial" w:hint="eastAsia"/>
          <w:sz w:val="24"/>
          <w:szCs w:val="24"/>
        </w:rPr>
        <w:t>)</w:t>
      </w:r>
      <w:r w:rsidR="003378AD">
        <w:rPr>
          <w:rFonts w:ascii="Arial" w:hAnsi="Arial" w:cs="Arial" w:hint="eastAsia"/>
          <w:sz w:val="24"/>
          <w:szCs w:val="24"/>
        </w:rPr>
        <w:t>은</w:t>
      </w:r>
      <w:r w:rsidR="003378AD">
        <w:rPr>
          <w:rFonts w:ascii="Arial" w:hAnsi="Arial" w:cs="Arial" w:hint="eastAsia"/>
          <w:sz w:val="24"/>
          <w:szCs w:val="24"/>
        </w:rPr>
        <w:t xml:space="preserve"> </w:t>
      </w:r>
      <w:r w:rsidR="003378AD">
        <w:rPr>
          <w:rFonts w:ascii="Arial" w:hAnsi="Arial" w:cs="Arial"/>
          <w:sz w:val="24"/>
          <w:szCs w:val="24"/>
        </w:rPr>
        <w:t>1100</w:t>
      </w:r>
      <w:r w:rsidR="003378AD">
        <w:rPr>
          <w:rFonts w:ascii="Arial" w:hAnsi="Arial" w:cs="Arial" w:hint="eastAsia"/>
          <w:sz w:val="24"/>
          <w:szCs w:val="24"/>
        </w:rPr>
        <w:t>만으로</w:t>
      </w:r>
      <w:r w:rsidR="003378AD">
        <w:rPr>
          <w:rFonts w:ascii="Arial" w:hAnsi="Arial" w:cs="Arial" w:hint="eastAsia"/>
          <w:sz w:val="24"/>
          <w:szCs w:val="24"/>
        </w:rPr>
        <w:t xml:space="preserve"> </w:t>
      </w:r>
      <w:r w:rsidR="003378AD">
        <w:rPr>
          <w:rFonts w:ascii="Arial" w:hAnsi="Arial" w:cs="Arial" w:hint="eastAsia"/>
          <w:sz w:val="24"/>
          <w:szCs w:val="24"/>
        </w:rPr>
        <w:t>감소했다</w:t>
      </w:r>
      <w:r w:rsidR="003378AD">
        <w:rPr>
          <w:rFonts w:ascii="Arial" w:hAnsi="Arial" w:cs="Arial" w:hint="eastAsia"/>
          <w:sz w:val="24"/>
          <w:szCs w:val="24"/>
        </w:rPr>
        <w:t>.</w:t>
      </w:r>
      <w:r w:rsidR="003378AD">
        <w:rPr>
          <w:rFonts w:ascii="Arial" w:hAnsi="Arial" w:cs="Arial"/>
          <w:sz w:val="24"/>
          <w:szCs w:val="24"/>
        </w:rPr>
        <w:t xml:space="preserve"> </w:t>
      </w:r>
    </w:p>
    <w:p w14:paraId="1813187D" w14:textId="008F3E38" w:rsidR="0004569A" w:rsidRPr="000E2950" w:rsidRDefault="0004569A" w:rsidP="00A432D3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hAnsi="Arial" w:cs="Arial"/>
          <w:sz w:val="24"/>
          <w:szCs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3E3689" w14:textId="77777777" w:rsidR="00CB6C17" w:rsidRDefault="00CB6C17" w:rsidP="003822A6">
      <w:pPr>
        <w:spacing w:after="0" w:line="240" w:lineRule="auto"/>
      </w:pPr>
      <w:r>
        <w:separator/>
      </w:r>
    </w:p>
  </w:footnote>
  <w:footnote w:type="continuationSeparator" w:id="0">
    <w:p w14:paraId="39509B2E" w14:textId="77777777" w:rsidR="00CB6C17" w:rsidRDefault="00CB6C17" w:rsidP="00382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C81"/>
    <w:multiLevelType w:val="multilevel"/>
    <w:tmpl w:val="B92EA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25"/>
    <w:rsid w:val="0004569A"/>
    <w:rsid w:val="000E2950"/>
    <w:rsid w:val="0010385B"/>
    <w:rsid w:val="0017781C"/>
    <w:rsid w:val="001F3A6F"/>
    <w:rsid w:val="002556A1"/>
    <w:rsid w:val="002A4462"/>
    <w:rsid w:val="0030628F"/>
    <w:rsid w:val="003378AD"/>
    <w:rsid w:val="003748EA"/>
    <w:rsid w:val="003822A6"/>
    <w:rsid w:val="003B03A1"/>
    <w:rsid w:val="003D16AA"/>
    <w:rsid w:val="0047271A"/>
    <w:rsid w:val="004E0113"/>
    <w:rsid w:val="004F6DB1"/>
    <w:rsid w:val="005E3375"/>
    <w:rsid w:val="0062441B"/>
    <w:rsid w:val="006724C3"/>
    <w:rsid w:val="00685937"/>
    <w:rsid w:val="006B283B"/>
    <w:rsid w:val="00742618"/>
    <w:rsid w:val="00780C2F"/>
    <w:rsid w:val="007838F2"/>
    <w:rsid w:val="007C5C82"/>
    <w:rsid w:val="007D5715"/>
    <w:rsid w:val="007F7A2C"/>
    <w:rsid w:val="00812F3C"/>
    <w:rsid w:val="0084627A"/>
    <w:rsid w:val="00851B68"/>
    <w:rsid w:val="008E0A04"/>
    <w:rsid w:val="008F325B"/>
    <w:rsid w:val="0091427D"/>
    <w:rsid w:val="0091713B"/>
    <w:rsid w:val="0093604E"/>
    <w:rsid w:val="009D0E4D"/>
    <w:rsid w:val="00A07496"/>
    <w:rsid w:val="00A432D3"/>
    <w:rsid w:val="00AC7A8F"/>
    <w:rsid w:val="00B35E21"/>
    <w:rsid w:val="00C509E7"/>
    <w:rsid w:val="00CB6C17"/>
    <w:rsid w:val="00D2725A"/>
    <w:rsid w:val="00DB63BF"/>
    <w:rsid w:val="00EA1880"/>
    <w:rsid w:val="00ED626A"/>
    <w:rsid w:val="00EE267B"/>
    <w:rsid w:val="00F14216"/>
    <w:rsid w:val="00F509BD"/>
    <w:rsid w:val="00F63FC7"/>
    <w:rsid w:val="00F833AD"/>
    <w:rsid w:val="00F87525"/>
    <w:rsid w:val="00FC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DE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509BD"/>
    <w:rPr>
      <w:sz w:val="18"/>
      <w:szCs w:val="18"/>
    </w:rPr>
  </w:style>
  <w:style w:type="paragraph" w:styleId="a4">
    <w:name w:val="annotation text"/>
    <w:basedOn w:val="a"/>
    <w:link w:val="Char"/>
    <w:uiPriority w:val="99"/>
    <w:semiHidden/>
    <w:unhideWhenUsed/>
    <w:rsid w:val="00F509BD"/>
    <w:pPr>
      <w:jc w:val="left"/>
    </w:pPr>
  </w:style>
  <w:style w:type="character" w:customStyle="1" w:styleId="Char">
    <w:name w:val="메모 텍스트 Char"/>
    <w:basedOn w:val="a0"/>
    <w:link w:val="a4"/>
    <w:uiPriority w:val="99"/>
    <w:semiHidden/>
    <w:rsid w:val="00F509BD"/>
  </w:style>
  <w:style w:type="paragraph" w:styleId="a5">
    <w:name w:val="annotation subject"/>
    <w:basedOn w:val="a4"/>
    <w:next w:val="a4"/>
    <w:link w:val="Char0"/>
    <w:uiPriority w:val="99"/>
    <w:semiHidden/>
    <w:unhideWhenUsed/>
    <w:rsid w:val="00F509BD"/>
    <w:rPr>
      <w:b/>
      <w:bCs/>
    </w:rPr>
  </w:style>
  <w:style w:type="character" w:customStyle="1" w:styleId="Char0">
    <w:name w:val="메모 주제 Char"/>
    <w:basedOn w:val="Char"/>
    <w:link w:val="a5"/>
    <w:uiPriority w:val="99"/>
    <w:semiHidden/>
    <w:rsid w:val="00F509BD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F509B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509BD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F509BD"/>
    <w:rPr>
      <w:color w:val="0000FF"/>
      <w:u w:val="single"/>
    </w:rPr>
  </w:style>
  <w:style w:type="paragraph" w:styleId="a8">
    <w:name w:val="endnote text"/>
    <w:basedOn w:val="a"/>
    <w:link w:val="Char2"/>
    <w:uiPriority w:val="99"/>
    <w:unhideWhenUsed/>
    <w:rsid w:val="003822A6"/>
    <w:pPr>
      <w:snapToGrid w:val="0"/>
      <w:jc w:val="left"/>
    </w:pPr>
  </w:style>
  <w:style w:type="character" w:customStyle="1" w:styleId="Char2">
    <w:name w:val="미주 텍스트 Char"/>
    <w:basedOn w:val="a0"/>
    <w:link w:val="a8"/>
    <w:uiPriority w:val="99"/>
    <w:rsid w:val="003822A6"/>
  </w:style>
  <w:style w:type="character" w:styleId="a9">
    <w:name w:val="endnote reference"/>
    <w:basedOn w:val="a0"/>
    <w:uiPriority w:val="99"/>
    <w:semiHidden/>
    <w:unhideWhenUsed/>
    <w:rsid w:val="003822A6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3822A6"/>
    <w:rPr>
      <w:color w:val="605E5C"/>
      <w:shd w:val="clear" w:color="auto" w:fill="E1DFDD"/>
    </w:rPr>
  </w:style>
  <w:style w:type="character" w:customStyle="1" w:styleId="urlarea2">
    <w:name w:val="url_area2"/>
    <w:basedOn w:val="a0"/>
    <w:rsid w:val="003822A6"/>
  </w:style>
  <w:style w:type="paragraph" w:styleId="aa">
    <w:name w:val="footnote text"/>
    <w:basedOn w:val="a"/>
    <w:link w:val="Char3"/>
    <w:uiPriority w:val="99"/>
    <w:unhideWhenUsed/>
    <w:rsid w:val="0084627A"/>
    <w:pPr>
      <w:snapToGrid w:val="0"/>
      <w:jc w:val="left"/>
    </w:pPr>
  </w:style>
  <w:style w:type="character" w:customStyle="1" w:styleId="Char3">
    <w:name w:val="각주 텍스트 Char"/>
    <w:basedOn w:val="a0"/>
    <w:link w:val="aa"/>
    <w:uiPriority w:val="99"/>
    <w:rsid w:val="0084627A"/>
  </w:style>
  <w:style w:type="character" w:styleId="ab">
    <w:name w:val="footnote reference"/>
    <w:basedOn w:val="a0"/>
    <w:uiPriority w:val="99"/>
    <w:semiHidden/>
    <w:unhideWhenUsed/>
    <w:rsid w:val="0084627A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6724C3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851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2A4462"/>
    <w:rPr>
      <w:b/>
      <w:bCs/>
    </w:rPr>
  </w:style>
  <w:style w:type="paragraph" w:styleId="af">
    <w:name w:val="Normal (Web)"/>
    <w:basedOn w:val="a"/>
    <w:uiPriority w:val="99"/>
    <w:semiHidden/>
    <w:unhideWhenUsed/>
    <w:rsid w:val="002A446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4">
    <w:name w:val="txt4"/>
    <w:basedOn w:val="a"/>
    <w:rsid w:val="002A446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character" w:customStyle="1" w:styleId="uworddic2">
    <w:name w:val="u_word_dic2"/>
    <w:basedOn w:val="a0"/>
    <w:rsid w:val="002A4462"/>
  </w:style>
  <w:style w:type="paragraph" w:styleId="af0">
    <w:name w:val="List Paragraph"/>
    <w:basedOn w:val="a"/>
    <w:uiPriority w:val="34"/>
    <w:qFormat/>
    <w:rsid w:val="00FC3C1A"/>
    <w:pPr>
      <w:ind w:leftChars="400" w:left="800"/>
    </w:pPr>
  </w:style>
  <w:style w:type="table" w:styleId="3">
    <w:name w:val="Table Web 3"/>
    <w:basedOn w:val="a1"/>
    <w:uiPriority w:val="99"/>
    <w:semiHidden/>
    <w:unhideWhenUsed/>
    <w:rsid w:val="00FC3C1A"/>
    <w:pPr>
      <w:widowControl w:val="0"/>
      <w:wordWrap w:val="0"/>
      <w:autoSpaceDE w:val="0"/>
      <w:autoSpaceDN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509BD"/>
    <w:rPr>
      <w:sz w:val="18"/>
      <w:szCs w:val="18"/>
    </w:rPr>
  </w:style>
  <w:style w:type="paragraph" w:styleId="a4">
    <w:name w:val="annotation text"/>
    <w:basedOn w:val="a"/>
    <w:link w:val="Char"/>
    <w:uiPriority w:val="99"/>
    <w:semiHidden/>
    <w:unhideWhenUsed/>
    <w:rsid w:val="00F509BD"/>
    <w:pPr>
      <w:jc w:val="left"/>
    </w:pPr>
  </w:style>
  <w:style w:type="character" w:customStyle="1" w:styleId="Char">
    <w:name w:val="메모 텍스트 Char"/>
    <w:basedOn w:val="a0"/>
    <w:link w:val="a4"/>
    <w:uiPriority w:val="99"/>
    <w:semiHidden/>
    <w:rsid w:val="00F509BD"/>
  </w:style>
  <w:style w:type="paragraph" w:styleId="a5">
    <w:name w:val="annotation subject"/>
    <w:basedOn w:val="a4"/>
    <w:next w:val="a4"/>
    <w:link w:val="Char0"/>
    <w:uiPriority w:val="99"/>
    <w:semiHidden/>
    <w:unhideWhenUsed/>
    <w:rsid w:val="00F509BD"/>
    <w:rPr>
      <w:b/>
      <w:bCs/>
    </w:rPr>
  </w:style>
  <w:style w:type="character" w:customStyle="1" w:styleId="Char0">
    <w:name w:val="메모 주제 Char"/>
    <w:basedOn w:val="Char"/>
    <w:link w:val="a5"/>
    <w:uiPriority w:val="99"/>
    <w:semiHidden/>
    <w:rsid w:val="00F509BD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F509B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509BD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F509BD"/>
    <w:rPr>
      <w:color w:val="0000FF"/>
      <w:u w:val="single"/>
    </w:rPr>
  </w:style>
  <w:style w:type="paragraph" w:styleId="a8">
    <w:name w:val="endnote text"/>
    <w:basedOn w:val="a"/>
    <w:link w:val="Char2"/>
    <w:uiPriority w:val="99"/>
    <w:unhideWhenUsed/>
    <w:rsid w:val="003822A6"/>
    <w:pPr>
      <w:snapToGrid w:val="0"/>
      <w:jc w:val="left"/>
    </w:pPr>
  </w:style>
  <w:style w:type="character" w:customStyle="1" w:styleId="Char2">
    <w:name w:val="미주 텍스트 Char"/>
    <w:basedOn w:val="a0"/>
    <w:link w:val="a8"/>
    <w:uiPriority w:val="99"/>
    <w:rsid w:val="003822A6"/>
  </w:style>
  <w:style w:type="character" w:styleId="a9">
    <w:name w:val="endnote reference"/>
    <w:basedOn w:val="a0"/>
    <w:uiPriority w:val="99"/>
    <w:semiHidden/>
    <w:unhideWhenUsed/>
    <w:rsid w:val="003822A6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3822A6"/>
    <w:rPr>
      <w:color w:val="605E5C"/>
      <w:shd w:val="clear" w:color="auto" w:fill="E1DFDD"/>
    </w:rPr>
  </w:style>
  <w:style w:type="character" w:customStyle="1" w:styleId="urlarea2">
    <w:name w:val="url_area2"/>
    <w:basedOn w:val="a0"/>
    <w:rsid w:val="003822A6"/>
  </w:style>
  <w:style w:type="paragraph" w:styleId="aa">
    <w:name w:val="footnote text"/>
    <w:basedOn w:val="a"/>
    <w:link w:val="Char3"/>
    <w:uiPriority w:val="99"/>
    <w:unhideWhenUsed/>
    <w:rsid w:val="0084627A"/>
    <w:pPr>
      <w:snapToGrid w:val="0"/>
      <w:jc w:val="left"/>
    </w:pPr>
  </w:style>
  <w:style w:type="character" w:customStyle="1" w:styleId="Char3">
    <w:name w:val="각주 텍스트 Char"/>
    <w:basedOn w:val="a0"/>
    <w:link w:val="aa"/>
    <w:uiPriority w:val="99"/>
    <w:rsid w:val="0084627A"/>
  </w:style>
  <w:style w:type="character" w:styleId="ab">
    <w:name w:val="footnote reference"/>
    <w:basedOn w:val="a0"/>
    <w:uiPriority w:val="99"/>
    <w:semiHidden/>
    <w:unhideWhenUsed/>
    <w:rsid w:val="0084627A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6724C3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851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2A4462"/>
    <w:rPr>
      <w:b/>
      <w:bCs/>
    </w:rPr>
  </w:style>
  <w:style w:type="paragraph" w:styleId="af">
    <w:name w:val="Normal (Web)"/>
    <w:basedOn w:val="a"/>
    <w:uiPriority w:val="99"/>
    <w:semiHidden/>
    <w:unhideWhenUsed/>
    <w:rsid w:val="002A446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txt4">
    <w:name w:val="txt4"/>
    <w:basedOn w:val="a"/>
    <w:rsid w:val="002A446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color w:val="333333"/>
      <w:kern w:val="0"/>
      <w:sz w:val="24"/>
      <w:szCs w:val="24"/>
    </w:rPr>
  </w:style>
  <w:style w:type="character" w:customStyle="1" w:styleId="uworddic2">
    <w:name w:val="u_word_dic2"/>
    <w:basedOn w:val="a0"/>
    <w:rsid w:val="002A4462"/>
  </w:style>
  <w:style w:type="paragraph" w:styleId="af0">
    <w:name w:val="List Paragraph"/>
    <w:basedOn w:val="a"/>
    <w:uiPriority w:val="34"/>
    <w:qFormat/>
    <w:rsid w:val="00FC3C1A"/>
    <w:pPr>
      <w:ind w:leftChars="400" w:left="800"/>
    </w:pPr>
  </w:style>
  <w:style w:type="table" w:styleId="3">
    <w:name w:val="Table Web 3"/>
    <w:basedOn w:val="a1"/>
    <w:uiPriority w:val="99"/>
    <w:semiHidden/>
    <w:unhideWhenUsed/>
    <w:rsid w:val="00FC3C1A"/>
    <w:pPr>
      <w:widowControl w:val="0"/>
      <w:wordWrap w:val="0"/>
      <w:autoSpaceDE w:val="0"/>
      <w:autoSpaceDN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4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5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72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63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2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19822-D77E-4965-B5F1-1939C2EB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 Joong Kim</dc:creator>
  <cp:lastModifiedBy>USER</cp:lastModifiedBy>
  <cp:revision>4</cp:revision>
  <dcterms:created xsi:type="dcterms:W3CDTF">2020-04-25T08:55:00Z</dcterms:created>
  <dcterms:modified xsi:type="dcterms:W3CDTF">2020-04-25T08:56:00Z</dcterms:modified>
</cp:coreProperties>
</file>